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0D6EC2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приказ МУ «Финансовое управление администрации города Орска» № 59 от 25.10.2023г.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="00393CCA"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DC3BC5">
        <w:rPr>
          <w:rFonts w:ascii="Times New Roman" w:hAnsi="Times New Roman"/>
          <w:b/>
          <w:sz w:val="28"/>
          <w:szCs w:val="28"/>
        </w:rPr>
        <w:t>15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</w:t>
      </w:r>
      <w:r w:rsidR="00DC3BC5">
        <w:rPr>
          <w:rFonts w:ascii="Times New Roman" w:hAnsi="Times New Roman"/>
          <w:b/>
          <w:sz w:val="28"/>
          <w:szCs w:val="28"/>
        </w:rPr>
        <w:t>1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DC3BC5">
        <w:rPr>
          <w:rFonts w:ascii="Times New Roman" w:hAnsi="Times New Roman"/>
          <w:b/>
          <w:sz w:val="28"/>
          <w:szCs w:val="28"/>
        </w:rPr>
        <w:t>22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</w:t>
      </w:r>
      <w:r w:rsidR="00DC3BC5">
        <w:rPr>
          <w:rFonts w:ascii="Times New Roman" w:hAnsi="Times New Roman"/>
          <w:b/>
          <w:sz w:val="28"/>
          <w:szCs w:val="28"/>
        </w:rPr>
        <w:t>1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45pt" o:ole="" filled="t">
                  <v:fill color2="black"/>
                  <v:imagedata r:id="rId10" o:title=""/>
                </v:shape>
                <o:OLEObject Type="Embed" ProgID="Word.Picture.8" ShapeID="_x0000_i1025" DrawAspect="Content" ObjectID="_1794211926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B955D7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6" o:spid="_x0000_s1095" style="position:absolute;z-index:251655168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5" o:spid="_x0000_s1096" style="position:absolute;z-index:251656192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4" o:spid="_x0000_s1097" style="position:absolute;z-index:251657216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3" o:spid="_x0000_s1098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</w:pict>
            </w:r>
            <w:r w:rsidR="000D6EC2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 xml:space="preserve">   </w:t>
            </w:r>
            <w:r w:rsidR="000D6EC2">
              <w:rPr>
                <w:rFonts w:ascii="Times New Roman" w:eastAsia="Calibri" w:hAnsi="Times New Roman"/>
                <w:b w:val="0"/>
                <w:sz w:val="18"/>
                <w:szCs w:val="18"/>
              </w:rPr>
              <w:t>О внесении изменений в приказ № 59 от 25.10.2023г.  «Об утверждении нормативных затрат на обеспечение функций финансового управления администрации города Орска»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290CAB" w:rsidRPr="00394CA8" w:rsidRDefault="00290CAB" w:rsidP="00290CA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 w:val="0"/>
          <w:sz w:val="24"/>
          <w:szCs w:val="24"/>
          <w:lang w:eastAsia="en-US"/>
        </w:rPr>
        <w:t>Приказываю: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394CA8">
        <w:rPr>
          <w:rFonts w:eastAsia="Calibri"/>
          <w:bCs/>
          <w:sz w:val="24"/>
          <w:szCs w:val="24"/>
          <w:lang w:eastAsia="en-US"/>
        </w:rPr>
        <w:t xml:space="preserve">. </w:t>
      </w: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«Нормативы товаров, работ, услуг на обеспечение деятельности финансового управления и их предельная стоимость»                      к приказу  от 25.10.2023г. № 59 </w:t>
      </w:r>
      <w:r w:rsidRPr="00394CA8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Начальник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финансового управления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администрации города Орска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4CA8">
        <w:rPr>
          <w:rFonts w:ascii="Times New Roman" w:hAnsi="Times New Roman"/>
          <w:sz w:val="24"/>
          <w:szCs w:val="24"/>
        </w:rPr>
        <w:t xml:space="preserve">                                                                     В.Н.Богданцев</w:t>
      </w:r>
      <w:r w:rsidRPr="00394CA8">
        <w:rPr>
          <w:sz w:val="24"/>
          <w:szCs w:val="24"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F209DE" w:rsidRDefault="00F209DE" w:rsidP="00F209DE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209DE" w:rsidRDefault="00F209DE" w:rsidP="00F209DE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приказу от  _______  № _____ </w:t>
      </w:r>
    </w:p>
    <w:p w:rsidR="00F209DE" w:rsidRDefault="00F209DE" w:rsidP="00F209DE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F209DE" w:rsidRDefault="00F209DE" w:rsidP="00F209DE">
      <w:pPr>
        <w:pStyle w:val="Default"/>
        <w:jc w:val="center"/>
        <w:rPr>
          <w:b/>
          <w:bCs/>
        </w:rPr>
      </w:pPr>
      <w:r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F209DE" w:rsidRDefault="00F209DE" w:rsidP="00F209DE">
      <w:pPr>
        <w:pStyle w:val="Default"/>
        <w:jc w:val="center"/>
        <w:rPr>
          <w:b/>
          <w:bCs/>
        </w:rPr>
      </w:pPr>
    </w:p>
    <w:p w:rsidR="00F209DE" w:rsidRDefault="00F209DE" w:rsidP="00F209D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F209DE" w:rsidRDefault="00F209DE" w:rsidP="00F209D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F209DE" w:rsidRDefault="00F209DE" w:rsidP="00F209DE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F209DE" w:rsidRDefault="00F209DE" w:rsidP="00F209D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период;</w:t>
      </w:r>
    </w:p>
    <w:p w:rsidR="00F209DE" w:rsidRDefault="00F209DE" w:rsidP="00F209D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определения предельной цены и количества товаров, работ, услуг на обеспечение деятельности управления в соответствии со статьей 22 Федерального закона от 05.04.2013 № 44 «О контрактной системе в сфере закупок товаров, работ, услуг для обеспечения государственных и муниципальных» (далее – Закон № 44-ФЗ), но не более указанных значений предельных цен.</w:t>
      </w:r>
    </w:p>
    <w:p w:rsidR="00F209DE" w:rsidRDefault="00F209DE" w:rsidP="00F209DE">
      <w:pPr>
        <w:pStyle w:val="Default"/>
        <w:jc w:val="both"/>
        <w:rPr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693"/>
        <w:gridCol w:w="1559"/>
        <w:gridCol w:w="1559"/>
        <w:gridCol w:w="2125"/>
      </w:tblGrid>
      <w:tr w:rsidR="00F209DE" w:rsidTr="00F209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предоставления услуги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F209DE" w:rsidTr="00F209DE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2"/>
        <w:gridCol w:w="1842"/>
        <w:gridCol w:w="1275"/>
        <w:gridCol w:w="1700"/>
      </w:tblGrid>
      <w:tr w:rsidR="00F209DE" w:rsidTr="00F2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Количест-во месяцев предо-ставления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F209DE" w:rsidTr="00F209DE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2237"/>
        <w:gridCol w:w="4223"/>
      </w:tblGrid>
      <w:tr w:rsidR="00F209DE" w:rsidTr="00F209DE">
        <w:trPr>
          <w:trHeight w:val="69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F209DE" w:rsidTr="00F209DE">
        <w:trPr>
          <w:trHeight w:val="2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за единицу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2607"/>
        <w:gridCol w:w="3118"/>
      </w:tblGrid>
      <w:tr w:rsidR="00F209DE" w:rsidTr="00F209DE">
        <w:trPr>
          <w:trHeight w:val="77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1 единицы оборудования</w:t>
            </w:r>
          </w:p>
        </w:tc>
      </w:tr>
      <w:tr w:rsidR="00F209DE" w:rsidTr="00F209DE">
        <w:trPr>
          <w:trHeight w:val="10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оргтехники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более 25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  за единицу</w:t>
            </w:r>
          </w:p>
        </w:tc>
      </w:tr>
      <w:tr w:rsidR="00F209DE" w:rsidTr="00F209DE">
        <w:trPr>
          <w:trHeight w:val="3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заправке и ремонту картриджей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250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  за единицу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F209DE" w:rsidTr="00F209DE">
        <w:trPr>
          <w:trHeight w:val="425"/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F209DE" w:rsidTr="00F209DE">
        <w:trPr>
          <w:trHeight w:val="55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F209DE" w:rsidTr="00F209DE">
        <w:trPr>
          <w:trHeight w:val="46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3685"/>
      </w:tblGrid>
      <w:tr w:rsidR="00F209DE" w:rsidTr="00F209DE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(шт.)</w:t>
            </w:r>
          </w:p>
        </w:tc>
      </w:tr>
      <w:tr w:rsidR="00F209DE" w:rsidTr="00F209DE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F209DE" w:rsidTr="00F209DE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361"/>
        <w:gridCol w:w="4023"/>
      </w:tblGrid>
      <w:tr w:rsidR="00F209DE" w:rsidTr="00F209DE">
        <w:trPr>
          <w:trHeight w:val="7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F209DE" w:rsidTr="00F209DE">
        <w:trPr>
          <w:trHeight w:val="83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07"/>
        <w:gridCol w:w="2871"/>
      </w:tblGrid>
      <w:tr w:rsidR="00F209DE" w:rsidTr="00F209DE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F209DE" w:rsidTr="00F209DE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F209DE" w:rsidTr="00F209DE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F209DE" w:rsidTr="00F209DE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F209DE" w:rsidTr="00F209DE">
        <w:trPr>
          <w:trHeight w:val="5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Младшие должности муниципальной службы и старшие инспекторы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многофункциональных устройств  и серверов</w:t>
      </w:r>
    </w:p>
    <w:p w:rsidR="00F209DE" w:rsidRDefault="00F209DE" w:rsidP="00F209DE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2382"/>
        <w:gridCol w:w="3402"/>
      </w:tblGrid>
      <w:tr w:rsidR="00F209DE" w:rsidTr="00F209D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F209DE" w:rsidTr="00F209D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черно-белая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09DE" w:rsidTr="00F209D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09DE" w:rsidTr="00F209DE">
        <w:trPr>
          <w:trHeight w:val="6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Многофункциональное устройство (формат А4)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F209DE" w:rsidTr="00F209DE">
        <w:trPr>
          <w:trHeight w:val="5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F209DE" w:rsidTr="00F209DE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400 000 рублей</w:t>
            </w:r>
          </w:p>
        </w:tc>
      </w:tr>
      <w:tr w:rsidR="00F209DE" w:rsidTr="00F209DE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F209DE" w:rsidTr="00F209DE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10"/>
        <w:gridCol w:w="2268"/>
      </w:tblGrid>
      <w:tr w:rsidR="00F209DE" w:rsidTr="00F209DE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F209DE" w:rsidTr="00F209DE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2363"/>
        <w:gridCol w:w="3262"/>
        <w:gridCol w:w="2127"/>
      </w:tblGrid>
      <w:tr w:rsidR="00F209DE" w:rsidTr="00F209DE">
        <w:trPr>
          <w:trHeight w:val="7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F209DE" w:rsidTr="00F209DE">
        <w:trPr>
          <w:trHeight w:val="4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60 000 рублей</w:t>
            </w:r>
          </w:p>
        </w:tc>
      </w:tr>
      <w:tr w:rsidR="00F209DE" w:rsidTr="00F209DE">
        <w:trPr>
          <w:trHeight w:val="403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Pr="006209EF" w:rsidRDefault="00F209DE" w:rsidP="00F209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60 000 рублей</w:t>
            </w:r>
          </w:p>
        </w:tc>
      </w:tr>
      <w:tr w:rsidR="00F209DE" w:rsidTr="00F209DE">
        <w:trPr>
          <w:trHeight w:val="39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100 000 рублей</w:t>
            </w:r>
          </w:p>
        </w:tc>
      </w:tr>
      <w:tr w:rsidR="00F209DE" w:rsidTr="00F209DE">
        <w:trPr>
          <w:trHeight w:val="42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100 000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119"/>
        <w:gridCol w:w="2695"/>
        <w:gridCol w:w="1985"/>
      </w:tblGrid>
      <w:tr w:rsidR="00F209DE" w:rsidTr="00F209DE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F209DE" w:rsidTr="00F209DE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  100 000 рублей</w:t>
            </w:r>
          </w:p>
        </w:tc>
      </w:tr>
      <w:tr w:rsidR="00F209DE" w:rsidTr="00F209DE">
        <w:trPr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Pr="006209EF" w:rsidRDefault="00F209DE" w:rsidP="00F209DE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100 000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5"/>
        <w:gridCol w:w="3685"/>
      </w:tblGrid>
      <w:tr w:rsidR="00F209DE" w:rsidTr="00F209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F209DE" w:rsidTr="00F209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F209DE" w:rsidRDefault="00F209DE" w:rsidP="00F209DE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209DE" w:rsidRDefault="00F209DE" w:rsidP="00F209DE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21"/>
        <w:gridCol w:w="2694"/>
        <w:gridCol w:w="1984"/>
      </w:tblGrid>
      <w:tr w:rsidR="00F209DE" w:rsidTr="00F209DE">
        <w:trPr>
          <w:trHeight w:val="7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F209DE" w:rsidTr="00F209DE">
        <w:trPr>
          <w:trHeight w:val="5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80 000 рублей</w:t>
            </w:r>
          </w:p>
        </w:tc>
      </w:tr>
      <w:tr w:rsidR="00F209DE" w:rsidTr="00F209D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F209DE" w:rsidTr="00F209DE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F209DE" w:rsidTr="00F209D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261"/>
        <w:gridCol w:w="2553"/>
        <w:gridCol w:w="1985"/>
      </w:tblGrid>
      <w:tr w:rsidR="00F209DE" w:rsidTr="00F209DE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 товара</w:t>
            </w:r>
          </w:p>
        </w:tc>
      </w:tr>
      <w:tr w:rsidR="00F209DE" w:rsidTr="00F209DE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100 000 рублей</w:t>
            </w:r>
          </w:p>
        </w:tc>
      </w:tr>
      <w:tr w:rsidR="00F209DE" w:rsidTr="00F209DE">
        <w:trPr>
          <w:trHeight w:val="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70 000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547"/>
        <w:gridCol w:w="3367"/>
      </w:tblGrid>
      <w:tr w:rsidR="00F209DE" w:rsidTr="00F209D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F209DE" w:rsidTr="00F209DE">
        <w:trPr>
          <w:trHeight w:val="3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F209DE" w:rsidTr="00F209DE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F209DE" w:rsidTr="00F209DE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F209DE" w:rsidTr="00F209DE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F209DE" w:rsidTr="00F209DE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F209DE" w:rsidTr="00F209DE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F209DE" w:rsidTr="00F209DE">
        <w:trPr>
          <w:trHeight w:val="1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F209DE" w:rsidTr="00F209DE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F209DE" w:rsidTr="00F209DE">
        <w:trPr>
          <w:trHeight w:val="5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F209DE" w:rsidTr="00F209DE">
        <w:trPr>
          <w:trHeight w:val="71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F209DE" w:rsidTr="00F209DE">
        <w:trPr>
          <w:trHeight w:val="60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F209DE" w:rsidTr="00F209DE">
        <w:trPr>
          <w:trHeight w:val="43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F209DE" w:rsidTr="00F209DE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F209DE" w:rsidTr="00F209D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21.Затраты на проведение предрейсового и послерейсового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F209DE" w:rsidTr="00F209DE">
        <w:trPr>
          <w:trHeight w:val="4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работников, подлежащих осмотру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проведения медицинского осмотра в расчете на 1 работника в день</w:t>
            </w:r>
          </w:p>
        </w:tc>
      </w:tr>
      <w:tr w:rsidR="00F209DE" w:rsidTr="00F209DE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Услуги по предрейсовому осмотру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F209DE" w:rsidRDefault="00F209DE" w:rsidP="00F209DE">
      <w:pPr>
        <w:pStyle w:val="a8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порядком</w:t>
        </w:r>
      </w:hyperlink>
      <w:r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статьей 8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25.04.2002г. № 40 «Об обязательном страховании гражданской ответственности владельцев транспортных средств».</w:t>
      </w: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2455"/>
        <w:gridCol w:w="3402"/>
      </w:tblGrid>
      <w:tr w:rsidR="00F209DE" w:rsidTr="00F209DE">
        <w:trPr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F209DE" w:rsidTr="00F209DE">
        <w:trPr>
          <w:trHeight w:val="79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 - профилактический ремонт бытового оборудования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98"/>
        <w:gridCol w:w="3408"/>
      </w:tblGrid>
      <w:tr w:rsidR="00F209DE" w:rsidTr="00F209D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работ (услуг) по техническому обслуживанию и регламентно-профилактический ремонту систем кондиционирования  и вентиляции за единицу</w:t>
            </w:r>
          </w:p>
        </w:tc>
      </w:tr>
      <w:tr w:rsidR="00F209DE" w:rsidTr="00F209DE">
        <w:trPr>
          <w:trHeight w:val="9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регламентно-профилактический ремонт систем кондиционирования  и вентиляции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50 000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25. Затраты на приобретение информационных услуг, которые включают 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835"/>
        <w:gridCol w:w="3205"/>
        <w:gridCol w:w="3602"/>
      </w:tblGrid>
      <w:tr w:rsidR="00F209DE" w:rsidTr="00F209DE">
        <w:trPr>
          <w:trHeight w:val="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F209DE" w:rsidTr="00F209DE">
        <w:trPr>
          <w:trHeight w:val="6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F209DE" w:rsidTr="00F209DE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F209DE" w:rsidTr="00F209DE">
        <w:trPr>
          <w:trHeight w:val="4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разворотов или не более 4              полос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F209DE" w:rsidRDefault="00F209DE" w:rsidP="00F209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F209DE" w:rsidTr="00F209DE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F209DE" w:rsidTr="00F209DE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F209DE" w:rsidTr="00F209DE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F209DE" w:rsidTr="00F209DE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F209DE" w:rsidTr="00F209DE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45 000 рублей</w:t>
            </w:r>
          </w:p>
        </w:tc>
      </w:tr>
      <w:tr w:rsidR="00F209DE" w:rsidTr="00F209DE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25 000 рублей </w:t>
            </w:r>
          </w:p>
        </w:tc>
      </w:tr>
      <w:tr w:rsidR="00F209DE" w:rsidTr="00F209DE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F209DE" w:rsidTr="00F209DE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115 500 рублей</w:t>
            </w:r>
          </w:p>
        </w:tc>
      </w:tr>
      <w:tr w:rsidR="00F209DE" w:rsidTr="00F209DE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F209DE" w:rsidTr="00F209DE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F209DE" w:rsidTr="00F209DE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F209DE" w:rsidTr="00F209DE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F209DE" w:rsidTr="00F209DE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9 000 рублей</w:t>
            </w:r>
          </w:p>
        </w:tc>
      </w:tr>
      <w:tr w:rsidR="00F209DE" w:rsidTr="00F209DE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F209DE" w:rsidTr="00F209DE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120 000 рублей</w:t>
            </w:r>
          </w:p>
        </w:tc>
      </w:tr>
      <w:tr w:rsidR="00F209DE" w:rsidTr="00F209DE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F209DE" w:rsidTr="00F209DE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F209DE" w:rsidTr="00F209DE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F209DE" w:rsidTr="00F209DE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F209DE" w:rsidTr="00F209DE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</w:tr>
      <w:tr w:rsidR="00F209DE" w:rsidTr="00F209DE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F209DE" w:rsidTr="00F209DE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F209DE" w:rsidTr="00F209DE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F209DE" w:rsidTr="00F209DE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15 000 рублей</w:t>
            </w:r>
          </w:p>
        </w:tc>
      </w:tr>
      <w:tr w:rsidR="00F209DE" w:rsidTr="00F209DE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F209DE" w:rsidTr="00F209DE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40 000 рублей</w:t>
            </w:r>
          </w:p>
        </w:tc>
      </w:tr>
      <w:tr w:rsidR="00F209DE" w:rsidTr="00F209DE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5 000 рублей</w:t>
            </w:r>
          </w:p>
        </w:tc>
      </w:tr>
      <w:tr w:rsidR="00F209DE" w:rsidTr="00F209DE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3 000 рублей</w:t>
            </w:r>
          </w:p>
        </w:tc>
      </w:tr>
      <w:tr w:rsidR="00F209DE" w:rsidTr="00F209DE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4 000 рублей</w:t>
            </w:r>
          </w:p>
        </w:tc>
      </w:tr>
      <w:tr w:rsidR="00F209DE" w:rsidTr="00F209DE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8 000 рублей</w:t>
            </w:r>
          </w:p>
        </w:tc>
      </w:tr>
      <w:tr w:rsidR="00F209DE" w:rsidTr="00F209DE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F209DE" w:rsidTr="00F209DE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F209DE" w:rsidTr="00F209DE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F209DE" w:rsidTr="00F209DE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Старшие, младшие должности муниципальной службы и старшие инспекторы</w:t>
            </w:r>
          </w:p>
        </w:tc>
      </w:tr>
      <w:tr w:rsidR="00F209DE" w:rsidTr="00F209DE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F209DE" w:rsidTr="00F209DE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F209DE" w:rsidTr="00F209DE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F209DE" w:rsidTr="00F209DE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F209DE" w:rsidTr="00F209DE">
        <w:trPr>
          <w:trHeight w:val="27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 000 рублей</w:t>
            </w:r>
          </w:p>
        </w:tc>
      </w:tr>
      <w:tr w:rsidR="00F209DE" w:rsidTr="00F209DE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90 000 рублей</w:t>
            </w:r>
          </w:p>
        </w:tc>
      </w:tr>
      <w:tr w:rsidR="00F209DE" w:rsidTr="00F209D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F209DE" w:rsidTr="00F209DE">
        <w:trPr>
          <w:trHeight w:val="60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F209DE" w:rsidTr="00F209DE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F209DE" w:rsidTr="00F209DE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F209DE" w:rsidTr="00F209DE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F209DE" w:rsidTr="00F209DE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9DE" w:rsidRDefault="00F209DE" w:rsidP="00F209DE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Затраты на приобретение прочих основных средств. Затраты на приобретение </w:t>
      </w:r>
    </w:p>
    <w:p w:rsidR="00F209DE" w:rsidRDefault="00F209DE" w:rsidP="00F209DE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144"/>
      </w:tblGrid>
      <w:tr w:rsidR="00F209DE" w:rsidTr="00F20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F209DE" w:rsidTr="00F20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Затраты на приобретение систем кондиционирования (для  всех групп должностей)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4"/>
        <w:gridCol w:w="2127"/>
        <w:gridCol w:w="3686"/>
      </w:tblGrid>
      <w:tr w:rsidR="00F209DE" w:rsidTr="00F209DE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F209DE" w:rsidTr="00F209D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29. Затраты на приобретение бытовой техники и прочее.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6"/>
        <w:gridCol w:w="2978"/>
      </w:tblGrid>
      <w:tr w:rsidR="00F209DE" w:rsidTr="00F209D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F209DE" w:rsidTr="00F209DE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 прочая ( в т.ч., чайник, термопот)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F209DE" w:rsidTr="00F209DE">
        <w:trPr>
          <w:trHeight w:val="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Телефонный аппарат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F209DE" w:rsidTr="00F209DE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F209DE" w:rsidTr="00F209DE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F209DE" w:rsidTr="00F209DE">
        <w:trPr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печь, холодильник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22 000 рублей </w:t>
            </w:r>
          </w:p>
        </w:tc>
      </w:tr>
      <w:tr w:rsidR="00F209DE" w:rsidTr="00F209DE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шт.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30. Затраты на приобретение канцелярских принадлежностей (для всех групп должностей)</w:t>
      </w:r>
    </w:p>
    <w:p w:rsidR="00F209DE" w:rsidRDefault="00F209DE" w:rsidP="00F209DE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70"/>
        <w:gridCol w:w="1573"/>
        <w:gridCol w:w="1985"/>
      </w:tblGrid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350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78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65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220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46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83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5000</w:t>
            </w:r>
          </w:p>
        </w:tc>
      </w:tr>
      <w:tr w:rsidR="00F209DE" w:rsidTr="00F209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</w:tbl>
    <w:p w:rsidR="00F209DE" w:rsidRDefault="00F209DE" w:rsidP="00F209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31. Затраты на приобретение хозяйственных товаров и принадлежностей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2409"/>
        <w:gridCol w:w="2977"/>
      </w:tblGrid>
      <w:tr w:rsidR="00F209DE" w:rsidTr="00F209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DE" w:rsidRDefault="00F209DE" w:rsidP="00F209DE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F209DE" w:rsidTr="00F209DE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Хозяйственный инвентарь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2 000 рублей</w:t>
            </w:r>
          </w:p>
        </w:tc>
      </w:tr>
      <w:tr w:rsidR="00F209DE" w:rsidTr="00F209DE">
        <w:trPr>
          <w:trHeight w:val="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F209DE" w:rsidTr="00F209DE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F209DE" w:rsidTr="00F209D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F209DE" w:rsidTr="00F209D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F209DE" w:rsidTr="00F209D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F209DE" w:rsidTr="00F209D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209DE" w:rsidTr="00F209DE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F209DE" w:rsidRDefault="00F209DE" w:rsidP="00F209DE">
      <w:pPr>
        <w:pStyle w:val="Default"/>
        <w:jc w:val="center"/>
        <w:rPr>
          <w:sz w:val="16"/>
          <w:szCs w:val="16"/>
        </w:rPr>
      </w:pPr>
    </w:p>
    <w:p w:rsidR="00F209DE" w:rsidRDefault="00F209DE" w:rsidP="00F209DE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32.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проездом и наймом жилого помещения в связи с командированием работников,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обработке документов для сдачи в архив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F209DE" w:rsidRDefault="00F209DE" w:rsidP="00F209D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E" w:rsidRDefault="00F209DE" w:rsidP="00F209D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F209DE" w:rsidRDefault="00F209DE" w:rsidP="00F209D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раз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</w:tbl>
    <w:p w:rsidR="00F209DE" w:rsidRDefault="00F209DE" w:rsidP="00F209DE">
      <w:pPr>
        <w:pStyle w:val="Default"/>
        <w:jc w:val="center"/>
        <w:rPr>
          <w:sz w:val="16"/>
          <w:szCs w:val="16"/>
        </w:rPr>
      </w:pPr>
    </w:p>
    <w:p w:rsidR="00F209DE" w:rsidRDefault="00F209DE" w:rsidP="00F209DE">
      <w:pPr>
        <w:pStyle w:val="Default"/>
        <w:jc w:val="center"/>
        <w:rPr>
          <w:sz w:val="16"/>
          <w:szCs w:val="16"/>
        </w:rPr>
      </w:pPr>
    </w:p>
    <w:p w:rsidR="00290CAB" w:rsidRDefault="00290CAB" w:rsidP="00290CA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33.Затраты на приобретение запасных частей, бензина для транспортных средств, услуг, работ,  по содержанию для транспортных средств (главные должности муниципальной службы).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2"/>
        <w:gridCol w:w="1986"/>
        <w:gridCol w:w="3404"/>
      </w:tblGrid>
      <w:tr w:rsidR="00290CAB" w:rsidTr="0018489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290CAB" w:rsidRDefault="00290CAB" w:rsidP="00184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290CAB" w:rsidTr="0018489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290CAB" w:rsidTr="0018489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290CAB" w:rsidTr="0018489F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90CAB" w:rsidTr="0018489F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290CAB" w:rsidTr="0018489F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290CAB" w:rsidTr="0018489F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содержанию в чистоте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раз в месс.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Pr="00A77B57" w:rsidRDefault="00290CAB" w:rsidP="00184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7B57">
              <w:rPr>
                <w:rFonts w:ascii="Times New Roman" w:hAnsi="Times New Roman"/>
                <w:sz w:val="16"/>
                <w:szCs w:val="16"/>
              </w:rPr>
              <w:t>72 000,00</w:t>
            </w:r>
          </w:p>
        </w:tc>
      </w:tr>
      <w:tr w:rsidR="00290CAB" w:rsidTr="0018489F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 осмотр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Pr="00A77B57" w:rsidRDefault="00290CAB" w:rsidP="00184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>Постановлени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 xml:space="preserve"> Правительства Оренбургской области от 19 декабря 2023 г. N 1306 «Об установлении предельного размера платы за проведение технического осмотра транспортных средств в Оренбургской области»</w:t>
            </w:r>
          </w:p>
        </w:tc>
      </w:tr>
      <w:tr w:rsidR="00290CAB" w:rsidTr="0018489F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и ремонт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290CAB" w:rsidTr="0018489F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Бензин марки АИ 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5 000 л/дм3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CAB" w:rsidRDefault="00290CAB" w:rsidP="00184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руб за литр/дм3</w:t>
            </w:r>
          </w:p>
        </w:tc>
      </w:tr>
    </w:tbl>
    <w:p w:rsidR="00F209DE" w:rsidRDefault="00F209DE" w:rsidP="00F209DE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F209DE" w:rsidRDefault="00F209DE" w:rsidP="00F209DE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34. Затраты на приобретение образовательных услуг по профессиональной переподготовке и повышению квалификации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F209DE" w:rsidTr="00F209DE">
        <w:trPr>
          <w:trHeight w:val="26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F209DE" w:rsidTr="00F209D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F209DE" w:rsidRDefault="00F209DE" w:rsidP="00F209D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209DE" w:rsidRDefault="00F209DE" w:rsidP="00F209DE">
      <w:pPr>
        <w:pStyle w:val="Default"/>
        <w:jc w:val="both"/>
        <w:rPr>
          <w:sz w:val="16"/>
          <w:szCs w:val="16"/>
        </w:rPr>
      </w:pPr>
    </w:p>
    <w:p w:rsidR="00F209DE" w:rsidRDefault="00F209DE" w:rsidP="00F209D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35. Затраты на приобретение прочих основных средств, мягкого инвентаря и прочее (для главных должностей муниципальной службы).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шт. </w:t>
            </w:r>
          </w:p>
        </w:tc>
      </w:tr>
      <w:tr w:rsidR="00F209DE" w:rsidTr="00F209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Изделия текстильные готовые (в т.ч. шторы для интерьера, тюль, чехлы на автомобиль, покрытия на диван, стулья)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E" w:rsidRDefault="00F209DE" w:rsidP="00F209DE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F209DE" w:rsidRDefault="00F209DE" w:rsidP="00F209DE">
      <w:pPr>
        <w:pStyle w:val="Default"/>
        <w:jc w:val="center"/>
        <w:rPr>
          <w:sz w:val="20"/>
          <w:szCs w:val="20"/>
        </w:rPr>
      </w:pPr>
    </w:p>
    <w:p w:rsidR="00F209DE" w:rsidRPr="00A64FF8" w:rsidRDefault="00F209DE" w:rsidP="00F209DE">
      <w:pPr>
        <w:spacing w:after="0"/>
        <w:ind w:left="5664" w:firstLine="708"/>
        <w:rPr>
          <w:sz w:val="16"/>
          <w:szCs w:val="16"/>
        </w:rPr>
      </w:pPr>
    </w:p>
    <w:p w:rsidR="00B958D5" w:rsidRPr="00B958D5" w:rsidRDefault="00B958D5" w:rsidP="00F209DE">
      <w:pPr>
        <w:spacing w:after="0"/>
        <w:ind w:left="5664" w:firstLine="708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0E" w:rsidRDefault="00BF380E" w:rsidP="005F4EBC">
      <w:pPr>
        <w:spacing w:after="0" w:line="240" w:lineRule="auto"/>
      </w:pPr>
      <w:r>
        <w:separator/>
      </w:r>
    </w:p>
  </w:endnote>
  <w:endnote w:type="continuationSeparator" w:id="0">
    <w:p w:rsidR="00BF380E" w:rsidRDefault="00BF380E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0E" w:rsidRDefault="00BF380E" w:rsidP="005F4EBC">
      <w:pPr>
        <w:spacing w:after="0" w:line="240" w:lineRule="auto"/>
      </w:pPr>
      <w:r>
        <w:separator/>
      </w:r>
    </w:p>
  </w:footnote>
  <w:footnote w:type="continuationSeparator" w:id="0">
    <w:p w:rsidR="00BF380E" w:rsidRDefault="00BF380E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B955D7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F209DE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0D6EC2">
      <w:rPr>
        <w:rFonts w:ascii="Times New Roman" w:hAnsi="Times New Roman"/>
        <w:noProof/>
        <w:sz w:val="20"/>
        <w:szCs w:val="20"/>
      </w:rPr>
      <w:t>2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F209DE" w:rsidRDefault="00F209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F209DE">
    <w:pPr>
      <w:pStyle w:val="ab"/>
      <w:jc w:val="center"/>
    </w:pPr>
  </w:p>
  <w:p w:rsidR="00F209DE" w:rsidRDefault="00F209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6EC2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1521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77E31"/>
    <w:rsid w:val="00281E95"/>
    <w:rsid w:val="002852C4"/>
    <w:rsid w:val="00290CAB"/>
    <w:rsid w:val="0029284D"/>
    <w:rsid w:val="00294366"/>
    <w:rsid w:val="00295DC3"/>
    <w:rsid w:val="00296ECF"/>
    <w:rsid w:val="002973F2"/>
    <w:rsid w:val="002A0B8C"/>
    <w:rsid w:val="002A2F90"/>
    <w:rsid w:val="002A335B"/>
    <w:rsid w:val="002A3BA9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35D38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2D8"/>
    <w:rsid w:val="008B54F5"/>
    <w:rsid w:val="008B6BFC"/>
    <w:rsid w:val="008B6CC0"/>
    <w:rsid w:val="008B6CF3"/>
    <w:rsid w:val="008C12DE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6241D"/>
    <w:rsid w:val="00B63AD5"/>
    <w:rsid w:val="00B66CAC"/>
    <w:rsid w:val="00B66E83"/>
    <w:rsid w:val="00B75283"/>
    <w:rsid w:val="00B75B67"/>
    <w:rsid w:val="00B76059"/>
    <w:rsid w:val="00B80A38"/>
    <w:rsid w:val="00B80C8F"/>
    <w:rsid w:val="00B8770B"/>
    <w:rsid w:val="00B90884"/>
    <w:rsid w:val="00B92A30"/>
    <w:rsid w:val="00B93386"/>
    <w:rsid w:val="00B955D7"/>
    <w:rsid w:val="00B958D5"/>
    <w:rsid w:val="00B96159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BF380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411F4"/>
    <w:rsid w:val="00C4334F"/>
    <w:rsid w:val="00C43721"/>
    <w:rsid w:val="00C44722"/>
    <w:rsid w:val="00C45B29"/>
    <w:rsid w:val="00C46098"/>
    <w:rsid w:val="00C54758"/>
    <w:rsid w:val="00C54E44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3BC5"/>
    <w:rsid w:val="00DC4A9B"/>
    <w:rsid w:val="00DC5F09"/>
    <w:rsid w:val="00DD1F88"/>
    <w:rsid w:val="00DD2646"/>
    <w:rsid w:val="00DD4F0A"/>
    <w:rsid w:val="00DD75D6"/>
    <w:rsid w:val="00DE018E"/>
    <w:rsid w:val="00DE35D8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30E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C1E10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209DE"/>
    <w:rsid w:val="00F371B2"/>
    <w:rsid w:val="00F438B8"/>
    <w:rsid w:val="00F46181"/>
    <w:rsid w:val="00F5144A"/>
    <w:rsid w:val="00F56A06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601F"/>
    <w:rsid w:val="00FB67AD"/>
    <w:rsid w:val="00FC022A"/>
    <w:rsid w:val="00FC36C6"/>
    <w:rsid w:val="00FC6CA6"/>
    <w:rsid w:val="00FD018C"/>
    <w:rsid w:val="00FD3EA2"/>
    <w:rsid w:val="00FD41B5"/>
    <w:rsid w:val="00FD5853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uiPriority w:val="99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uiPriority w:val="99"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uiPriority w:val="99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uiPriority w:val="99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uiPriority w:val="99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link w:val="afd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uiPriority w:val="99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347983"/>
    <w:rPr>
      <w:b/>
      <w:bCs/>
    </w:rPr>
  </w:style>
  <w:style w:type="paragraph" w:styleId="affa">
    <w:name w:val="footnote text"/>
    <w:basedOn w:val="a"/>
    <w:link w:val="affb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uiPriority w:val="99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uiPriority w:val="99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0A4E-8113-403A-B02D-05B9C19D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о.миндибоева</cp:lastModifiedBy>
  <cp:revision>39</cp:revision>
  <cp:lastPrinted>2024-10-15T11:55:00Z</cp:lastPrinted>
  <dcterms:created xsi:type="dcterms:W3CDTF">2023-10-31T09:30:00Z</dcterms:created>
  <dcterms:modified xsi:type="dcterms:W3CDTF">2024-11-27T06:26:00Z</dcterms:modified>
</cp:coreProperties>
</file>