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:rsidR="00393CCA" w:rsidRPr="005F60D7" w:rsidRDefault="00393CCA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0D7">
        <w:rPr>
          <w:rFonts w:ascii="Times New Roman" w:hAnsi="Times New Roman"/>
          <w:sz w:val="28"/>
          <w:szCs w:val="28"/>
        </w:rPr>
        <w:t xml:space="preserve">риказ </w:t>
      </w:r>
      <w:r w:rsidR="00D40C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инансового управления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 Орска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Pr="003D7CF0">
        <w:rPr>
          <w:rFonts w:ascii="Times New Roman" w:hAnsi="Times New Roman"/>
          <w:sz w:val="28"/>
          <w:szCs w:val="28"/>
        </w:rPr>
        <w:t>».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45225F">
        <w:rPr>
          <w:rFonts w:ascii="Times New Roman" w:hAnsi="Times New Roman"/>
          <w:b/>
          <w:sz w:val="28"/>
          <w:szCs w:val="28"/>
        </w:rPr>
        <w:t>07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10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45225F">
        <w:rPr>
          <w:rFonts w:ascii="Times New Roman" w:hAnsi="Times New Roman"/>
          <w:b/>
          <w:sz w:val="28"/>
          <w:szCs w:val="28"/>
        </w:rPr>
        <w:t>14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45225F">
        <w:rPr>
          <w:rFonts w:ascii="Times New Roman" w:hAnsi="Times New Roman"/>
          <w:b/>
          <w:sz w:val="28"/>
          <w:szCs w:val="28"/>
        </w:rPr>
        <w:t>10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90498C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/>
      </w:tblPr>
      <w:tblGrid>
        <w:gridCol w:w="4267"/>
        <w:gridCol w:w="794"/>
        <w:gridCol w:w="12"/>
        <w:gridCol w:w="4523"/>
        <w:gridCol w:w="12"/>
      </w:tblGrid>
      <w:tr w:rsidR="00393CCA" w:rsidRPr="00DF306E" w:rsidTr="00393CCA">
        <w:trPr>
          <w:trHeight w:val="1418"/>
        </w:trPr>
        <w:tc>
          <w:tcPr>
            <w:tcW w:w="4267" w:type="dxa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9.45pt" o:ole="" filled="t">
                  <v:fill color2="black"/>
                  <v:imagedata r:id="rId10" o:title=""/>
                </v:shape>
                <o:OLEObject Type="Embed" ProgID="Word.Picture.8" ShapeID="_x0000_i1025" DrawAspect="Content" ObjectID="_1790581075" r:id="rId11"/>
              </w:object>
            </w:r>
          </w:p>
        </w:tc>
        <w:tc>
          <w:tcPr>
            <w:tcW w:w="806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:rsidTr="00393CCA">
        <w:trPr>
          <w:cantSplit/>
          <w:trHeight w:val="3333"/>
        </w:trPr>
        <w:tc>
          <w:tcPr>
            <w:tcW w:w="4267" w:type="dxa"/>
          </w:tcPr>
          <w:p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cantSplit/>
          <w:trHeight w:val="679"/>
        </w:trPr>
        <w:tc>
          <w:tcPr>
            <w:tcW w:w="4267" w:type="dxa"/>
          </w:tcPr>
          <w:p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:rsidR="00393CCA" w:rsidRPr="00106B53" w:rsidRDefault="002F257B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6" o:spid="_x0000_s1095" style="position:absolute;z-index:251655168;visibility:visible;mso-position-horizontal-relative:text;mso-position-vertical-relative:text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AiF455&#10;TAIAAFcEAAAOAAAAAAAAAAAAAAAAAC4CAABkcnMvZTJvRG9jLnhtbFBLAQItABQABgAIAAAAIQDm&#10;Q99n2wAAAAgBAAAPAAAAAAAAAAAAAAAAAKYEAABkcnMvZG93bnJldi54bWxQSwUGAAAAAAQABADz&#10;AAAArg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5" o:spid="_x0000_s1096" style="position:absolute;z-index:251656192;visibility:visible;mso-position-horizontal-relative:text;mso-position-vertical-relative:text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Z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4" o:spid="_x0000_s1097" style="position:absolute;z-index:251657216;visibility:visible;mso-position-horizontal-relative:text;mso-position-vertical-relative:text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ATA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" o:allowincell="f"/>
              </w:pic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w:pict>
                <v:line id="Прямая соединительная линия 3" o:spid="_x0000_s1098" style="position:absolute;flip:y;z-index:251658240;visibility:visible;mso-position-horizontal-relative:text;mso-position-vertical-relative:text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" o:allowincell="f"/>
              </w:pict>
            </w:r>
            <w:r w:rsidR="00393CCA" w:rsidRPr="001E06D7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>Об утверждении нормативных затрат на обеспечение функций финансового управления администрации города Орска</w:t>
            </w:r>
          </w:p>
        </w:tc>
        <w:tc>
          <w:tcPr>
            <w:tcW w:w="794" w:type="dxa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106B53" w:rsidRPr="000048FE" w:rsidRDefault="000E351B" w:rsidP="000E351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sz w:val="22"/>
          <w:szCs w:val="22"/>
          <w:lang w:eastAsia="en-US"/>
        </w:rPr>
        <w:t>П</w:t>
      </w:r>
      <w:r w:rsidR="00106B53" w:rsidRPr="000048FE">
        <w:rPr>
          <w:rFonts w:ascii="Times New Roman" w:eastAsia="Calibri" w:hAnsi="Times New Roman"/>
          <w:sz w:val="22"/>
          <w:szCs w:val="22"/>
          <w:lang w:eastAsia="en-US"/>
        </w:rPr>
        <w:t>риказываю:</w:t>
      </w:r>
    </w:p>
    <w:p w:rsidR="00701284" w:rsidRDefault="00701284" w:rsidP="00701284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766DF">
        <w:rPr>
          <w:rFonts w:ascii="Times New Roman" w:eastAsia="Calibri" w:hAnsi="Times New Roman"/>
          <w:bCs/>
          <w:lang w:eastAsia="en-US"/>
        </w:rPr>
        <w:t>1</w:t>
      </w:r>
      <w:r w:rsidRPr="0016463A">
        <w:rPr>
          <w:rFonts w:eastAsia="Calibri"/>
          <w:bCs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«Нормативы товаров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работ, услуг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на обеспечение деятельности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финансового </w:t>
      </w:r>
      <w:r w:rsidRPr="0080465E">
        <w:rPr>
          <w:rFonts w:ascii="Times New Roman" w:eastAsia="Calibri" w:hAnsi="Times New Roman"/>
          <w:bCs/>
          <w:sz w:val="24"/>
          <w:szCs w:val="24"/>
          <w:lang w:eastAsia="en-US"/>
        </w:rPr>
        <w:t>управления и их предельная стоимость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»                      к приказу  от 25.10.2023г. № 59</w:t>
      </w:r>
      <w:r w:rsidR="008A02D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8A02D9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:rsidR="00701284" w:rsidRPr="0078721D" w:rsidRDefault="00701284" w:rsidP="0078721D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8721D">
        <w:rPr>
          <w:rFonts w:ascii="Times New Roman" w:eastAsia="Calibri" w:hAnsi="Times New Roman"/>
          <w:bCs/>
          <w:sz w:val="24"/>
          <w:szCs w:val="24"/>
          <w:lang w:eastAsia="en-US"/>
        </w:rPr>
        <w:t>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:rsidR="000048FE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1284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21D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rFonts w:ascii="Times New Roman" w:hAnsi="Times New Roman"/>
          <w:b/>
        </w:rPr>
        <w:t xml:space="preserve">Начальник </w:t>
      </w:r>
      <w:r w:rsidR="0078721D">
        <w:rPr>
          <w:rFonts w:ascii="Times New Roman" w:hAnsi="Times New Roman"/>
          <w:b/>
        </w:rPr>
        <w:t xml:space="preserve">финансового </w:t>
      </w:r>
    </w:p>
    <w:p w:rsidR="001E06D7" w:rsidRPr="000048FE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rFonts w:ascii="Times New Roman" w:hAnsi="Times New Roman"/>
          <w:b/>
        </w:rPr>
        <w:t>управления</w:t>
      </w:r>
      <w:r w:rsidR="000048FE">
        <w:rPr>
          <w:rFonts w:ascii="Times New Roman" w:hAnsi="Times New Roman"/>
          <w:b/>
        </w:rPr>
        <w:t xml:space="preserve">              </w:t>
      </w:r>
      <w:r w:rsidR="0078721D">
        <w:rPr>
          <w:rFonts w:ascii="Times New Roman" w:hAnsi="Times New Roman"/>
          <w:b/>
        </w:rPr>
        <w:t xml:space="preserve">            </w:t>
      </w:r>
      <w:r w:rsidR="000048FE">
        <w:rPr>
          <w:rFonts w:ascii="Times New Roman" w:hAnsi="Times New Roman"/>
          <w:b/>
        </w:rPr>
        <w:t xml:space="preserve">                                                                        </w:t>
      </w:r>
      <w:r w:rsidRPr="000048FE">
        <w:rPr>
          <w:rFonts w:ascii="Times New Roman" w:hAnsi="Times New Roman"/>
          <w:b/>
        </w:rPr>
        <w:tab/>
        <w:t>В.Н. Богданцев</w:t>
      </w:r>
      <w:r w:rsidRPr="000048FE">
        <w:rPr>
          <w:b/>
        </w:rPr>
        <w:t xml:space="preserve">   </w:t>
      </w:r>
    </w:p>
    <w:p w:rsidR="00106B53" w:rsidRPr="000048FE" w:rsidRDefault="00106B53" w:rsidP="00106B53">
      <w:pPr>
        <w:spacing w:after="0" w:line="240" w:lineRule="auto"/>
        <w:jc w:val="both"/>
        <w:rPr>
          <w:rFonts w:ascii="Times New Roman" w:hAnsi="Times New Roman"/>
          <w:b/>
        </w:rPr>
      </w:pPr>
      <w:r w:rsidRPr="000048FE">
        <w:rPr>
          <w:b/>
        </w:rPr>
        <w:t xml:space="preserve">   </w:t>
      </w: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0048FE" w:rsidRDefault="000048FE" w:rsidP="00FB0156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</w:p>
    <w:p w:rsidR="006955E1" w:rsidRPr="004F6535" w:rsidRDefault="006955E1" w:rsidP="00FB0156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 w:rsidRPr="004F6535">
        <w:rPr>
          <w:rFonts w:ascii="Times New Roman" w:hAnsi="Times New Roman"/>
          <w:b/>
          <w:sz w:val="18"/>
          <w:szCs w:val="18"/>
        </w:rPr>
        <w:t>Приложение № 1</w:t>
      </w:r>
    </w:p>
    <w:p w:rsidR="00E14002" w:rsidRDefault="004F6535" w:rsidP="001E06D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FB0156">
        <w:rPr>
          <w:rFonts w:ascii="Times New Roman" w:hAnsi="Times New Roman"/>
          <w:sz w:val="18"/>
          <w:szCs w:val="18"/>
        </w:rPr>
        <w:t xml:space="preserve">                    </w:t>
      </w:r>
      <w:r w:rsidR="001E06D7">
        <w:rPr>
          <w:rFonts w:ascii="Times New Roman" w:hAnsi="Times New Roman"/>
          <w:sz w:val="18"/>
          <w:szCs w:val="18"/>
        </w:rPr>
        <w:t xml:space="preserve"> </w:t>
      </w:r>
      <w:r w:rsidR="006955E1" w:rsidRPr="004F6535">
        <w:rPr>
          <w:rFonts w:ascii="Times New Roman" w:hAnsi="Times New Roman"/>
          <w:sz w:val="18"/>
          <w:szCs w:val="18"/>
        </w:rPr>
        <w:t>к приказу</w:t>
      </w:r>
      <w:r w:rsidR="001E06D7">
        <w:rPr>
          <w:rFonts w:ascii="Times New Roman" w:hAnsi="Times New Roman"/>
          <w:sz w:val="18"/>
          <w:szCs w:val="18"/>
        </w:rPr>
        <w:t xml:space="preserve"> </w:t>
      </w:r>
      <w:r w:rsidR="00E14002" w:rsidRPr="004F6535">
        <w:rPr>
          <w:rFonts w:ascii="Times New Roman" w:hAnsi="Times New Roman"/>
          <w:sz w:val="18"/>
          <w:szCs w:val="18"/>
        </w:rPr>
        <w:t xml:space="preserve">от </w:t>
      </w:r>
      <w:r w:rsidR="00D811E3">
        <w:rPr>
          <w:rFonts w:ascii="Times New Roman" w:hAnsi="Times New Roman"/>
          <w:sz w:val="18"/>
          <w:szCs w:val="18"/>
        </w:rPr>
        <w:t xml:space="preserve"> </w:t>
      </w:r>
      <w:r w:rsidR="001E06D7">
        <w:rPr>
          <w:rFonts w:ascii="Times New Roman" w:hAnsi="Times New Roman"/>
          <w:sz w:val="18"/>
          <w:szCs w:val="18"/>
        </w:rPr>
        <w:t>___</w:t>
      </w:r>
      <w:r w:rsidR="00FB0156">
        <w:rPr>
          <w:rFonts w:ascii="Times New Roman" w:hAnsi="Times New Roman"/>
          <w:sz w:val="18"/>
          <w:szCs w:val="18"/>
        </w:rPr>
        <w:t>____</w:t>
      </w:r>
      <w:r w:rsidR="00D811E3">
        <w:rPr>
          <w:rFonts w:ascii="Times New Roman" w:hAnsi="Times New Roman"/>
          <w:sz w:val="18"/>
          <w:szCs w:val="18"/>
        </w:rPr>
        <w:t xml:space="preserve"> </w:t>
      </w:r>
      <w:r w:rsidR="00E14002" w:rsidRPr="004F6535">
        <w:rPr>
          <w:rFonts w:ascii="Times New Roman" w:hAnsi="Times New Roman"/>
          <w:sz w:val="18"/>
          <w:szCs w:val="18"/>
        </w:rPr>
        <w:t xml:space="preserve"> № </w:t>
      </w:r>
      <w:r w:rsidR="001E06D7">
        <w:rPr>
          <w:rFonts w:ascii="Times New Roman" w:hAnsi="Times New Roman"/>
          <w:sz w:val="18"/>
          <w:szCs w:val="18"/>
        </w:rPr>
        <w:t>_____</w:t>
      </w:r>
      <w:r w:rsidR="00E14002" w:rsidRPr="004F6535">
        <w:rPr>
          <w:rFonts w:ascii="Times New Roman" w:hAnsi="Times New Roman"/>
          <w:sz w:val="18"/>
          <w:szCs w:val="18"/>
        </w:rPr>
        <w:t xml:space="preserve"> </w:t>
      </w:r>
    </w:p>
    <w:p w:rsidR="00E2773D" w:rsidRDefault="00E2773D" w:rsidP="00E2773D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:rsidR="00E2773D" w:rsidRDefault="00E2773D" w:rsidP="00E2773D">
      <w:pPr>
        <w:pStyle w:val="Default"/>
        <w:jc w:val="center"/>
        <w:rPr>
          <w:b/>
          <w:bCs/>
        </w:rPr>
      </w:pPr>
      <w:r w:rsidRPr="00A7623E"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:rsidR="00A7623E" w:rsidRDefault="00A7623E" w:rsidP="00E2773D">
      <w:pPr>
        <w:pStyle w:val="Default"/>
        <w:jc w:val="center"/>
        <w:rPr>
          <w:b/>
          <w:bCs/>
        </w:rPr>
      </w:pPr>
    </w:p>
    <w:p w:rsidR="00A7623E" w:rsidRDefault="00A7623E" w:rsidP="00A7623E">
      <w:pPr>
        <w:pStyle w:val="Default"/>
        <w:ind w:firstLine="708"/>
        <w:jc w:val="both"/>
        <w:rPr>
          <w:sz w:val="20"/>
          <w:szCs w:val="20"/>
        </w:rPr>
      </w:pPr>
      <w:r w:rsidRPr="004276AC"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A7623E" w:rsidRPr="00A7623E" w:rsidRDefault="00A7623E" w:rsidP="00A7623E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:rsidR="002A53B9" w:rsidRDefault="002A53B9" w:rsidP="002A53B9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:rsidR="002A53B9" w:rsidRDefault="002A53B9" w:rsidP="005772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</w:t>
      </w:r>
      <w:r w:rsidR="0057723F">
        <w:rPr>
          <w:sz w:val="20"/>
          <w:szCs w:val="20"/>
        </w:rPr>
        <w:t>;</w:t>
      </w:r>
    </w:p>
    <w:p w:rsidR="00B05D2D" w:rsidRDefault="00347983" w:rsidP="0057723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A53B9">
        <w:rPr>
          <w:sz w:val="20"/>
          <w:szCs w:val="20"/>
        </w:rPr>
        <w:t>определения предельной цены и количества товаров, работ, ус</w:t>
      </w:r>
      <w:r w:rsidR="0057723F">
        <w:rPr>
          <w:sz w:val="20"/>
          <w:szCs w:val="20"/>
        </w:rPr>
        <w:t xml:space="preserve">луг на обеспечение деятельности </w:t>
      </w:r>
      <w:r w:rsidR="002A53B9">
        <w:rPr>
          <w:sz w:val="20"/>
          <w:szCs w:val="20"/>
        </w:rPr>
        <w:t>управления</w:t>
      </w:r>
      <w:r>
        <w:rPr>
          <w:sz w:val="20"/>
          <w:szCs w:val="20"/>
        </w:rPr>
        <w:t xml:space="preserve"> </w:t>
      </w:r>
      <w:r w:rsidR="0057723F">
        <w:rPr>
          <w:sz w:val="20"/>
          <w:szCs w:val="20"/>
        </w:rPr>
        <w:t xml:space="preserve">в соответствии </w:t>
      </w:r>
      <w:r w:rsidR="0057723F" w:rsidRPr="0057723F">
        <w:rPr>
          <w:sz w:val="20"/>
          <w:szCs w:val="20"/>
        </w:rPr>
        <w:t>со статьей 22 Федерального закона</w:t>
      </w:r>
      <w:r w:rsidR="0057723F">
        <w:rPr>
          <w:sz w:val="20"/>
          <w:szCs w:val="20"/>
        </w:rPr>
        <w:t xml:space="preserve"> </w:t>
      </w:r>
      <w:r w:rsidR="0057723F" w:rsidRPr="0057723F">
        <w:rPr>
          <w:sz w:val="20"/>
          <w:szCs w:val="20"/>
        </w:rPr>
        <w:t>от 05.04.2013 № 44 «О контрактной системе в сфере закупок товаров, работ, услуг для обеспечения государственных и муниципальных» (далее – Закон № 44-ФЗ)</w:t>
      </w:r>
      <w:r w:rsidR="0057723F">
        <w:rPr>
          <w:sz w:val="20"/>
          <w:szCs w:val="20"/>
        </w:rPr>
        <w:t>, но не более указанных значений предельных цен.</w:t>
      </w:r>
    </w:p>
    <w:p w:rsidR="00072B06" w:rsidRDefault="00072B06" w:rsidP="00A64FF8">
      <w:pPr>
        <w:pStyle w:val="Default"/>
        <w:jc w:val="both"/>
        <w:rPr>
          <w:sz w:val="20"/>
          <w:szCs w:val="20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559"/>
        <w:gridCol w:w="1559"/>
        <w:gridCol w:w="2126"/>
      </w:tblGrid>
      <w:tr w:rsidR="00347983" w:rsidRPr="00A64FF8" w:rsidTr="00347983">
        <w:tc>
          <w:tcPr>
            <w:tcW w:w="18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</w:tcPr>
          <w:p w:rsidR="00347983" w:rsidRPr="00A64FF8" w:rsidRDefault="00BD5BD6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ния услуги</w:t>
            </w:r>
            <w:r w:rsidR="008F07B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</w:p>
        </w:tc>
        <w:tc>
          <w:tcPr>
            <w:tcW w:w="2126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347983" w:rsidRPr="00A64FF8" w:rsidTr="00560003">
        <w:trPr>
          <w:trHeight w:val="427"/>
        </w:trPr>
        <w:tc>
          <w:tcPr>
            <w:tcW w:w="180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347983" w:rsidRPr="00A64FF8" w:rsidRDefault="00D66D41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347983" w:rsidRPr="00A64FF8">
              <w:rPr>
                <w:color w:val="000000"/>
                <w:sz w:val="16"/>
                <w:szCs w:val="16"/>
              </w:rPr>
              <w:t>500 рублей</w:t>
            </w:r>
          </w:p>
        </w:tc>
      </w:tr>
    </w:tbl>
    <w:p w:rsidR="00347983" w:rsidRPr="001077D3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1843"/>
        <w:gridCol w:w="1275"/>
        <w:gridCol w:w="1701"/>
      </w:tblGrid>
      <w:tr w:rsidR="00347983" w:rsidRPr="00A64FF8" w:rsidTr="004B0FEF"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муниципально-го служащего с учетом срока полезного использования объекта</w:t>
            </w:r>
          </w:p>
        </w:tc>
        <w:tc>
          <w:tcPr>
            <w:tcW w:w="127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Количест-во месяцев предо-ставления услуги</w:t>
            </w:r>
          </w:p>
        </w:tc>
        <w:tc>
          <w:tcPr>
            <w:tcW w:w="170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347983" w:rsidRPr="00A64FF8" w:rsidTr="004B0FEF">
        <w:trPr>
          <w:trHeight w:val="930"/>
        </w:trPr>
        <w:tc>
          <w:tcPr>
            <w:tcW w:w="297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347983" w:rsidRPr="00A64FF8" w:rsidRDefault="00347983" w:rsidP="00D66D4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D66D41">
              <w:rPr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color w:val="000000"/>
                <w:sz w:val="16"/>
                <w:szCs w:val="16"/>
              </w:rPr>
              <w:t xml:space="preserve">500 </w:t>
            </w:r>
            <w:r w:rsidR="00D66D41">
              <w:rPr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color w:val="000000"/>
                <w:sz w:val="16"/>
                <w:szCs w:val="16"/>
              </w:rPr>
              <w:t>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2237"/>
        <w:gridCol w:w="4223"/>
      </w:tblGrid>
      <w:tr w:rsidR="00347983" w:rsidRPr="00A64FF8" w:rsidTr="00D66D41">
        <w:trPr>
          <w:trHeight w:val="693"/>
        </w:trPr>
        <w:tc>
          <w:tcPr>
            <w:tcW w:w="303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347983" w:rsidRPr="00A64FF8" w:rsidTr="00D66D41">
        <w:trPr>
          <w:trHeight w:val="280"/>
        </w:trPr>
        <w:tc>
          <w:tcPr>
            <w:tcW w:w="303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>50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 за единицу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2607"/>
        <w:gridCol w:w="3118"/>
      </w:tblGrid>
      <w:tr w:rsidR="00347983" w:rsidRPr="00A64FF8" w:rsidTr="006A1C91">
        <w:trPr>
          <w:trHeight w:val="771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я (ремонта)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регламентно-профилактического ремонта 1 единицы оборудования</w:t>
            </w:r>
          </w:p>
        </w:tc>
      </w:tr>
      <w:tr w:rsidR="00347983" w:rsidRPr="00A64FF8" w:rsidTr="00560003">
        <w:trPr>
          <w:trHeight w:val="1011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более 25 единиц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</w:p>
        </w:tc>
        <w:tc>
          <w:tcPr>
            <w:tcW w:w="3118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 xml:space="preserve">50 </w:t>
            </w:r>
            <w:r w:rsidR="00852BB5">
              <w:rPr>
                <w:color w:val="000000"/>
                <w:sz w:val="16"/>
                <w:szCs w:val="16"/>
              </w:rPr>
              <w:t xml:space="preserve">000 рублей </w:t>
            </w:r>
            <w:r w:rsidRPr="00A64FF8">
              <w:rPr>
                <w:color w:val="000000"/>
                <w:sz w:val="16"/>
                <w:szCs w:val="16"/>
              </w:rPr>
              <w:t xml:space="preserve">  за единицу</w:t>
            </w:r>
          </w:p>
        </w:tc>
      </w:tr>
      <w:tr w:rsidR="00347983" w:rsidRPr="00A64FF8" w:rsidTr="007F7581">
        <w:trPr>
          <w:trHeight w:val="399"/>
        </w:trPr>
        <w:tc>
          <w:tcPr>
            <w:tcW w:w="3489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3118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90F44" w:rsidRPr="00A64FF8">
              <w:rPr>
                <w:color w:val="000000"/>
                <w:sz w:val="16"/>
                <w:szCs w:val="16"/>
              </w:rPr>
              <w:t>5 000</w:t>
            </w:r>
            <w:r w:rsidR="00852BB5">
              <w:rPr>
                <w:color w:val="000000"/>
                <w:sz w:val="16"/>
                <w:szCs w:val="16"/>
              </w:rPr>
              <w:t xml:space="preserve"> рублей  </w:t>
            </w:r>
            <w:r w:rsidRPr="00A64FF8">
              <w:rPr>
                <w:color w:val="000000"/>
                <w:sz w:val="16"/>
                <w:szCs w:val="16"/>
              </w:rPr>
              <w:t>за единицу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262"/>
        <w:gridCol w:w="4111"/>
      </w:tblGrid>
      <w:tr w:rsidR="00347983" w:rsidRPr="00A64FF8" w:rsidTr="006A1C91">
        <w:trPr>
          <w:trHeight w:val="425"/>
          <w:tblHeader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347983" w:rsidRPr="00A64FF8" w:rsidTr="00347983">
        <w:trPr>
          <w:trHeight w:val="557"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347983" w:rsidRPr="00A64FF8" w:rsidTr="00A64FF8">
        <w:trPr>
          <w:trHeight w:val="463"/>
        </w:trPr>
        <w:tc>
          <w:tcPr>
            <w:tcW w:w="2841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E90F4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в год</w:t>
            </w:r>
          </w:p>
        </w:tc>
        <w:tc>
          <w:tcPr>
            <w:tcW w:w="4111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</w:t>
      </w:r>
      <w:r w:rsidR="0045225F">
        <w:rPr>
          <w:rFonts w:ascii="Times New Roman" w:hAnsi="Times New Roman"/>
          <w:color w:val="000000"/>
          <w:sz w:val="20"/>
          <w:szCs w:val="20"/>
        </w:rPr>
        <w:t xml:space="preserve">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3685"/>
      </w:tblGrid>
      <w:tr w:rsidR="00347983" w:rsidRPr="00A64FF8" w:rsidTr="006A1C91">
        <w:trPr>
          <w:trHeight w:val="655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</w:tcPr>
          <w:p w:rsidR="00347983" w:rsidRPr="00A64FF8" w:rsidRDefault="00347983" w:rsidP="008D4D0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единицы </w:t>
            </w:r>
            <w:r w:rsidR="008D4D0E">
              <w:rPr>
                <w:rFonts w:ascii="Times New Roman" w:hAnsi="Times New Roman"/>
                <w:color w:val="000000"/>
                <w:sz w:val="16"/>
                <w:szCs w:val="16"/>
              </w:rPr>
              <w:t>(шт.)</w:t>
            </w:r>
          </w:p>
        </w:tc>
      </w:tr>
      <w:tr w:rsidR="00347983" w:rsidRPr="00A64FF8" w:rsidTr="00A64FF8">
        <w:trPr>
          <w:trHeight w:val="573"/>
        </w:trPr>
        <w:tc>
          <w:tcPr>
            <w:tcW w:w="3227" w:type="dxa"/>
            <w:shd w:val="clear" w:color="auto" w:fill="auto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shd w:val="clear" w:color="auto" w:fill="auto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shd w:val="clear" w:color="auto" w:fill="auto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347983" w:rsidRPr="00A64FF8" w:rsidTr="00E90F44">
        <w:trPr>
          <w:trHeight w:val="601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</w:tcPr>
          <w:p w:rsidR="00347983" w:rsidRPr="00A64FF8" w:rsidRDefault="00347983" w:rsidP="0045225F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45225F">
              <w:rPr>
                <w:color w:val="000000"/>
                <w:sz w:val="16"/>
                <w:szCs w:val="16"/>
              </w:rPr>
              <w:t>5 000</w:t>
            </w:r>
            <w:r w:rsidRPr="00A64FF8">
              <w:rPr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45225F" w:rsidRPr="00A64FF8" w:rsidTr="00E90F44">
        <w:trPr>
          <w:trHeight w:val="601"/>
        </w:trPr>
        <w:tc>
          <w:tcPr>
            <w:tcW w:w="3227" w:type="dxa"/>
          </w:tcPr>
          <w:p w:rsidR="0045225F" w:rsidRPr="00A64FF8" w:rsidRDefault="0045225F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2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 w:rsidRPr="008D4D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</w:tcPr>
          <w:p w:rsidR="0045225F" w:rsidRPr="00A64FF8" w:rsidRDefault="0045225F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</w:tcPr>
          <w:p w:rsidR="0045225F" w:rsidRPr="00A64FF8" w:rsidRDefault="008D4D0E" w:rsidP="0045225F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2361"/>
        <w:gridCol w:w="4023"/>
      </w:tblGrid>
      <w:tr w:rsidR="00347983" w:rsidRPr="00A64FF8" w:rsidTr="006A1C91">
        <w:trPr>
          <w:trHeight w:val="771"/>
        </w:trPr>
        <w:tc>
          <w:tcPr>
            <w:tcW w:w="293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347983" w:rsidRPr="00A64FF8" w:rsidTr="00560003">
        <w:trPr>
          <w:trHeight w:val="835"/>
        </w:trPr>
        <w:tc>
          <w:tcPr>
            <w:tcW w:w="293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023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07"/>
        <w:gridCol w:w="2871"/>
      </w:tblGrid>
      <w:tr w:rsidR="00347983" w:rsidRPr="00A64FF8" w:rsidTr="00550AF1">
        <w:trPr>
          <w:trHeight w:val="1110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347983" w:rsidRPr="00A64FF8" w:rsidTr="00550AF1">
        <w:trPr>
          <w:trHeight w:val="667"/>
        </w:trPr>
        <w:tc>
          <w:tcPr>
            <w:tcW w:w="2127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347983" w:rsidRPr="00A64FF8" w:rsidTr="00550AF1">
        <w:trPr>
          <w:trHeight w:val="563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347983" w:rsidRPr="00A64FF8" w:rsidTr="00550AF1">
        <w:trPr>
          <w:trHeight w:val="557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347983" w:rsidRPr="00A64FF8" w:rsidTr="00550AF1">
        <w:trPr>
          <w:trHeight w:val="575"/>
        </w:trPr>
        <w:tc>
          <w:tcPr>
            <w:tcW w:w="212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18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:rsidR="00E90F44" w:rsidRPr="00A64FF8" w:rsidRDefault="00E90F44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</w:t>
      </w:r>
      <w:r w:rsidR="00E90F44" w:rsidRPr="001077D3">
        <w:rPr>
          <w:rFonts w:ascii="Times New Roman" w:hAnsi="Times New Roman"/>
          <w:color w:val="000000"/>
          <w:sz w:val="20"/>
          <w:szCs w:val="20"/>
        </w:rPr>
        <w:t xml:space="preserve">ункциональных устройств </w:t>
      </w:r>
      <w:r w:rsidRPr="001077D3">
        <w:rPr>
          <w:rFonts w:ascii="Times New Roman" w:hAnsi="Times New Roman"/>
          <w:color w:val="000000"/>
          <w:sz w:val="20"/>
          <w:szCs w:val="20"/>
        </w:rPr>
        <w:t xml:space="preserve"> и серверов</w:t>
      </w:r>
    </w:p>
    <w:p w:rsidR="00347983" w:rsidRPr="00A64FF8" w:rsidRDefault="00347983" w:rsidP="00A64FF8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4"/>
        <w:gridCol w:w="2382"/>
        <w:gridCol w:w="3402"/>
      </w:tblGrid>
      <w:tr w:rsidR="00347983" w:rsidRPr="00A64FF8" w:rsidTr="00AE744D">
        <w:tc>
          <w:tcPr>
            <w:tcW w:w="3714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347983" w:rsidRPr="00A64FF8" w:rsidTr="00AE744D">
        <w:tc>
          <w:tcPr>
            <w:tcW w:w="3714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</w:t>
            </w:r>
            <w:r w:rsidR="006F4C2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черно-белая печать</w:t>
            </w:r>
          </w:p>
        </w:tc>
        <w:tc>
          <w:tcPr>
            <w:tcW w:w="238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90F44" w:rsidRPr="00A64FF8" w:rsidTr="00AE744D">
        <w:tc>
          <w:tcPr>
            <w:tcW w:w="3714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Принтер (формат А4) цветная печать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90F44" w:rsidRPr="00A64FF8" w:rsidTr="00AE744D">
        <w:trPr>
          <w:trHeight w:val="621"/>
        </w:trPr>
        <w:tc>
          <w:tcPr>
            <w:tcW w:w="3714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А4)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E90F44" w:rsidRPr="00A64FF8" w:rsidTr="00AE744D">
        <w:trPr>
          <w:trHeight w:val="515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А3)</w:t>
            </w:r>
          </w:p>
        </w:tc>
        <w:tc>
          <w:tcPr>
            <w:tcW w:w="2382" w:type="dxa"/>
          </w:tcPr>
          <w:p w:rsidR="00E90F44" w:rsidRPr="00A64FF8" w:rsidRDefault="00E90F44" w:rsidP="004276AC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в год</w:t>
            </w:r>
          </w:p>
        </w:tc>
        <w:tc>
          <w:tcPr>
            <w:tcW w:w="3402" w:type="dxa"/>
          </w:tcPr>
          <w:p w:rsidR="00E90F44" w:rsidRPr="00A64FF8" w:rsidRDefault="00E90F44" w:rsidP="004276AC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276AC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E90F44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E90F44" w:rsidRPr="00A64FF8" w:rsidTr="00AE744D">
        <w:trPr>
          <w:trHeight w:val="557"/>
        </w:trPr>
        <w:tc>
          <w:tcPr>
            <w:tcW w:w="3714" w:type="dxa"/>
          </w:tcPr>
          <w:p w:rsidR="00E90F44" w:rsidRPr="00A64FF8" w:rsidRDefault="00E90F44" w:rsidP="00A64FF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</w:tcPr>
          <w:p w:rsidR="00E90F44" w:rsidRPr="00A64FF8" w:rsidRDefault="00E90F44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</w:tcPr>
          <w:p w:rsidR="00E90F44" w:rsidRPr="00A64FF8" w:rsidRDefault="00774562" w:rsidP="00A64FF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10"/>
        <w:gridCol w:w="2268"/>
      </w:tblGrid>
      <w:tr w:rsidR="00347983" w:rsidRPr="00A64FF8" w:rsidTr="00AE744D">
        <w:trPr>
          <w:trHeight w:val="913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347983" w:rsidRPr="00A64FF8" w:rsidTr="00AE744D">
        <w:trPr>
          <w:trHeight w:val="519"/>
        </w:trPr>
        <w:tc>
          <w:tcPr>
            <w:tcW w:w="2127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47983" w:rsidRPr="00A64FF8" w:rsidRDefault="00347983" w:rsidP="001077D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</w:t>
            </w:r>
            <w:r w:rsidR="001077D3">
              <w:rPr>
                <w:color w:val="000000"/>
                <w:sz w:val="16"/>
                <w:szCs w:val="16"/>
              </w:rPr>
              <w:t xml:space="preserve">более </w:t>
            </w:r>
            <w:r w:rsidRPr="00A64FF8">
              <w:rPr>
                <w:color w:val="000000"/>
                <w:sz w:val="16"/>
                <w:szCs w:val="16"/>
              </w:rPr>
              <w:t xml:space="preserve"> 15 000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2362"/>
        <w:gridCol w:w="3261"/>
        <w:gridCol w:w="2126"/>
      </w:tblGrid>
      <w:tr w:rsidR="00347983" w:rsidRPr="00A64FF8" w:rsidTr="00ED30A7">
        <w:trPr>
          <w:trHeight w:val="725"/>
        </w:trPr>
        <w:tc>
          <w:tcPr>
            <w:tcW w:w="160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347983" w:rsidRPr="00A64FF8" w:rsidTr="00560003">
        <w:trPr>
          <w:trHeight w:val="425"/>
        </w:trPr>
        <w:tc>
          <w:tcPr>
            <w:tcW w:w="1607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</w:tcPr>
          <w:p w:rsidR="00347983" w:rsidRPr="00A64FF8" w:rsidRDefault="006F4C27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12</w:t>
            </w:r>
            <w:r w:rsidR="00347983"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560003">
        <w:trPr>
          <w:trHeight w:val="403"/>
        </w:trPr>
        <w:tc>
          <w:tcPr>
            <w:tcW w:w="1607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347983" w:rsidRPr="00A64FF8" w:rsidRDefault="0056000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6F4C27" w:rsidRPr="00A64FF8">
              <w:rPr>
                <w:color w:val="000000"/>
                <w:sz w:val="16"/>
                <w:szCs w:val="16"/>
              </w:rPr>
              <w:t>8</w:t>
            </w:r>
            <w:r w:rsidR="00347983"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6F4C27" w:rsidRPr="00A64FF8" w:rsidTr="00560003">
        <w:trPr>
          <w:trHeight w:val="396"/>
        </w:trPr>
        <w:tc>
          <w:tcPr>
            <w:tcW w:w="1607" w:type="dxa"/>
            <w:vMerge w:val="restart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</w:tcPr>
          <w:p w:rsidR="006F4C27" w:rsidRPr="00A64FF8" w:rsidRDefault="006F4C2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</w:tcPr>
          <w:p w:rsidR="006F4C27" w:rsidRPr="00A64FF8" w:rsidRDefault="006F4C27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6F4C27" w:rsidRPr="00A64FF8" w:rsidTr="00A64FF8">
        <w:trPr>
          <w:trHeight w:val="427"/>
        </w:trPr>
        <w:tc>
          <w:tcPr>
            <w:tcW w:w="1607" w:type="dxa"/>
            <w:vMerge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</w:tcPr>
          <w:p w:rsidR="006F4C27" w:rsidRPr="00A64FF8" w:rsidRDefault="006F4C27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</w:tcPr>
          <w:p w:rsidR="006F4C27" w:rsidRPr="00A64FF8" w:rsidRDefault="006F4C2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4C27" w:rsidRPr="00A64FF8" w:rsidRDefault="00560003" w:rsidP="0056000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 </w:t>
            </w:r>
            <w:r w:rsidR="006F4C27" w:rsidRPr="00A64FF8">
              <w:rPr>
                <w:color w:val="000000"/>
                <w:sz w:val="16"/>
                <w:szCs w:val="16"/>
              </w:rPr>
              <w:t xml:space="preserve"> 90 000 рублей</w:t>
            </w:r>
          </w:p>
        </w:tc>
      </w:tr>
    </w:tbl>
    <w:p w:rsidR="006F4C27" w:rsidRPr="00A64FF8" w:rsidRDefault="006F4C27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8"/>
        <w:gridCol w:w="2694"/>
        <w:gridCol w:w="1984"/>
      </w:tblGrid>
      <w:tr w:rsidR="00347983" w:rsidRPr="00A64FF8" w:rsidTr="00A64FF8">
        <w:trPr>
          <w:trHeight w:val="751"/>
        </w:trPr>
        <w:tc>
          <w:tcPr>
            <w:tcW w:w="1560" w:type="dxa"/>
          </w:tcPr>
          <w:p w:rsidR="00347983" w:rsidRPr="00A64FF8" w:rsidRDefault="006A1C9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ние товара</w:t>
            </w:r>
          </w:p>
        </w:tc>
        <w:tc>
          <w:tcPr>
            <w:tcW w:w="3118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товара</w:t>
            </w:r>
          </w:p>
        </w:tc>
      </w:tr>
      <w:tr w:rsidR="00347983" w:rsidRPr="00A64FF8" w:rsidTr="00347983">
        <w:trPr>
          <w:trHeight w:val="457"/>
        </w:trPr>
        <w:tc>
          <w:tcPr>
            <w:tcW w:w="1560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                              </w:t>
            </w:r>
            <w:r w:rsidR="006F4C27" w:rsidRPr="00A64FF8">
              <w:rPr>
                <w:color w:val="000000"/>
                <w:sz w:val="16"/>
                <w:szCs w:val="16"/>
              </w:rPr>
              <w:t>1</w:t>
            </w:r>
            <w:r w:rsidRPr="00A64FF8">
              <w:rPr>
                <w:color w:val="000000"/>
                <w:sz w:val="16"/>
                <w:szCs w:val="16"/>
              </w:rPr>
              <w:t>0</w:t>
            </w:r>
            <w:r w:rsidR="006F4C27" w:rsidRPr="00A64FF8">
              <w:rPr>
                <w:color w:val="000000"/>
                <w:sz w:val="16"/>
                <w:szCs w:val="16"/>
              </w:rPr>
              <w:t>5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560003">
        <w:trPr>
          <w:trHeight w:val="561"/>
        </w:trPr>
        <w:tc>
          <w:tcPr>
            <w:tcW w:w="1560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:rsidR="00347983" w:rsidRPr="00A64FF8" w:rsidRDefault="00347983" w:rsidP="00852B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Ведущие, старшие, младшие должности муниципальной службы </w:t>
            </w:r>
            <w:r w:rsidR="00852BB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                            </w:t>
            </w:r>
            <w:r w:rsidR="006F4C27" w:rsidRPr="00A64FF8">
              <w:rPr>
                <w:color w:val="000000"/>
                <w:sz w:val="16"/>
                <w:szCs w:val="16"/>
              </w:rPr>
              <w:t>9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5"/>
        <w:gridCol w:w="3685"/>
      </w:tblGrid>
      <w:tr w:rsidR="00347983" w:rsidRPr="00A64FF8" w:rsidTr="00347983">
        <w:tc>
          <w:tcPr>
            <w:tcW w:w="368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347983">
        <w:tc>
          <w:tcPr>
            <w:tcW w:w="368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347983" w:rsidRPr="001077D3" w:rsidRDefault="00347983" w:rsidP="00A64FF8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983" w:rsidRPr="001077D3" w:rsidRDefault="00347983" w:rsidP="00A64FF8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2821"/>
        <w:gridCol w:w="2694"/>
        <w:gridCol w:w="1984"/>
      </w:tblGrid>
      <w:tr w:rsidR="00347983" w:rsidRPr="00A64FF8" w:rsidTr="004276AC">
        <w:trPr>
          <w:trHeight w:val="720"/>
        </w:trPr>
        <w:tc>
          <w:tcPr>
            <w:tcW w:w="199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347983" w:rsidRPr="00A64FF8" w:rsidTr="004276AC">
        <w:trPr>
          <w:trHeight w:val="559"/>
        </w:trPr>
        <w:tc>
          <w:tcPr>
            <w:tcW w:w="1999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</w:t>
            </w:r>
            <w:r w:rsidR="00ED30A7" w:rsidRPr="00A64FF8">
              <w:rPr>
                <w:color w:val="000000"/>
                <w:sz w:val="16"/>
                <w:szCs w:val="16"/>
              </w:rPr>
              <w:t>8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4276AC">
        <w:trPr>
          <w:trHeight w:val="476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</w:t>
            </w:r>
            <w:r w:rsidR="00ED30A7" w:rsidRPr="00A64FF8">
              <w:rPr>
                <w:color w:val="000000"/>
                <w:sz w:val="16"/>
                <w:szCs w:val="16"/>
              </w:rPr>
              <w:t>40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4276AC">
        <w:trPr>
          <w:trHeight w:val="398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347983" w:rsidRPr="00A64FF8" w:rsidTr="004276AC">
        <w:trPr>
          <w:trHeight w:val="281"/>
        </w:trPr>
        <w:tc>
          <w:tcPr>
            <w:tcW w:w="1999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</w:tcPr>
          <w:p w:rsidR="00347983" w:rsidRPr="00A64FF8" w:rsidRDefault="00852BB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:rsidR="006A1C91" w:rsidRDefault="006A1C91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910E9" w:rsidRPr="00A64FF8" w:rsidRDefault="005910E9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2552"/>
        <w:gridCol w:w="1984"/>
      </w:tblGrid>
      <w:tr w:rsidR="00347983" w:rsidRPr="00A64FF8" w:rsidTr="004276AC">
        <w:trPr>
          <w:trHeight w:val="837"/>
        </w:trPr>
        <w:tc>
          <w:tcPr>
            <w:tcW w:w="1560" w:type="dxa"/>
          </w:tcPr>
          <w:p w:rsidR="00347983" w:rsidRPr="00A64FF8" w:rsidRDefault="006A1C9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вание товара</w:t>
            </w:r>
          </w:p>
        </w:tc>
        <w:tc>
          <w:tcPr>
            <w:tcW w:w="3260" w:type="dxa"/>
          </w:tcPr>
          <w:p w:rsidR="00347983" w:rsidRPr="00852BB5" w:rsidRDefault="00852BB5" w:rsidP="00A64FF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товара</w:t>
            </w:r>
          </w:p>
        </w:tc>
      </w:tr>
      <w:tr w:rsidR="00347983" w:rsidRPr="00A64FF8" w:rsidTr="004276AC">
        <w:trPr>
          <w:trHeight w:val="457"/>
        </w:trPr>
        <w:tc>
          <w:tcPr>
            <w:tcW w:w="1560" w:type="dxa"/>
            <w:vMerge w:val="restart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32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</w:tcPr>
          <w:p w:rsidR="00347983" w:rsidRPr="00A64FF8" w:rsidRDefault="00ED30A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47983" w:rsidRPr="00A64FF8" w:rsidRDefault="00347983" w:rsidP="00852BB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  </w:t>
            </w:r>
            <w:r w:rsidR="00ED30A7" w:rsidRPr="00A64FF8">
              <w:rPr>
                <w:color w:val="000000"/>
                <w:sz w:val="16"/>
                <w:szCs w:val="16"/>
              </w:rPr>
              <w:t>10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4276AC">
        <w:trPr>
          <w:trHeight w:val="717"/>
        </w:trPr>
        <w:tc>
          <w:tcPr>
            <w:tcW w:w="1560" w:type="dxa"/>
            <w:vMerge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347983" w:rsidRPr="00A64FF8" w:rsidRDefault="00347983" w:rsidP="00852BB5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Ведущие, старшие, 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55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347983" w:rsidRPr="00A64FF8" w:rsidRDefault="00852BB5" w:rsidP="00852BB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</w:t>
            </w:r>
            <w:r w:rsidR="00347983" w:rsidRPr="00A64FF8">
              <w:rPr>
                <w:color w:val="000000"/>
                <w:sz w:val="16"/>
                <w:szCs w:val="16"/>
              </w:rPr>
              <w:t xml:space="preserve"> 70 000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2547"/>
        <w:gridCol w:w="3367"/>
      </w:tblGrid>
      <w:tr w:rsidR="00347983" w:rsidRPr="00A64FF8" w:rsidTr="00852BB5">
        <w:trPr>
          <w:trHeight w:val="511"/>
        </w:trPr>
        <w:tc>
          <w:tcPr>
            <w:tcW w:w="3408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347983" w:rsidRPr="00A64FF8" w:rsidTr="00852BB5">
        <w:trPr>
          <w:trHeight w:val="387"/>
        </w:trPr>
        <w:tc>
          <w:tcPr>
            <w:tcW w:w="3408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</w:t>
            </w:r>
            <w:r w:rsidR="009C052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2547" w:type="dxa"/>
          </w:tcPr>
          <w:p w:rsidR="00347983" w:rsidRPr="00A64FF8" w:rsidRDefault="00ED30A7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</w:tcPr>
          <w:p w:rsidR="00347983" w:rsidRPr="00A64FF8" w:rsidRDefault="00347983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D30A7" w:rsidRPr="00A64FF8">
              <w:rPr>
                <w:color w:val="000000"/>
                <w:sz w:val="16"/>
                <w:szCs w:val="16"/>
              </w:rPr>
              <w:t>1</w:t>
            </w:r>
            <w:r w:rsidRPr="00A64FF8">
              <w:rPr>
                <w:color w:val="000000"/>
                <w:sz w:val="16"/>
                <w:szCs w:val="16"/>
              </w:rPr>
              <w:t>5</w:t>
            </w:r>
            <w:r w:rsidR="00ED30A7" w:rsidRPr="00A64FF8">
              <w:rPr>
                <w:color w:val="000000"/>
                <w:sz w:val="16"/>
                <w:szCs w:val="16"/>
              </w:rPr>
              <w:t>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9C0525" w:rsidRPr="00A64FF8" w:rsidTr="00852BB5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9C0525" w:rsidRPr="00A64FF8" w:rsidTr="00852BB5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C0525" w:rsidRPr="00A64FF8" w:rsidTr="00852BB5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C0525" w:rsidRPr="00A64FF8" w:rsidTr="00852BB5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25" w:rsidRPr="00A64FF8" w:rsidRDefault="009C0525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1077D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1077D3"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347983" w:rsidRPr="00A64FF8" w:rsidTr="006A1C91">
        <w:trPr>
          <w:trHeight w:val="257"/>
        </w:trPr>
        <w:tc>
          <w:tcPr>
            <w:tcW w:w="322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347983" w:rsidRPr="00A64FF8" w:rsidTr="00852BB5">
        <w:trPr>
          <w:trHeight w:val="169"/>
        </w:trPr>
        <w:tc>
          <w:tcPr>
            <w:tcW w:w="3227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347983" w:rsidRPr="00A64FF8" w:rsidTr="00852BB5">
        <w:trPr>
          <w:trHeight w:val="375"/>
        </w:trPr>
        <w:tc>
          <w:tcPr>
            <w:tcW w:w="3227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852BB5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347983" w:rsidRPr="00A64FF8" w:rsidTr="00347983">
        <w:trPr>
          <w:trHeight w:val="509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852BB5">
        <w:trPr>
          <w:trHeight w:val="718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D30A7" w:rsidRPr="00A64FF8">
              <w:rPr>
                <w:color w:val="000000"/>
                <w:sz w:val="16"/>
                <w:szCs w:val="16"/>
              </w:rPr>
              <w:t>40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2571"/>
        <w:gridCol w:w="3179"/>
      </w:tblGrid>
      <w:tr w:rsidR="00347983" w:rsidRPr="00A64FF8" w:rsidTr="00347983">
        <w:trPr>
          <w:trHeight w:val="605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347983" w:rsidRPr="00A64FF8" w:rsidTr="00852BB5">
        <w:trPr>
          <w:trHeight w:val="438"/>
        </w:trPr>
        <w:tc>
          <w:tcPr>
            <w:tcW w:w="357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</w:tcPr>
          <w:p w:rsidR="00347983" w:rsidRPr="00A64FF8" w:rsidRDefault="00347983" w:rsidP="001077D3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1077D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в год</w:t>
            </w:r>
          </w:p>
        </w:tc>
        <w:tc>
          <w:tcPr>
            <w:tcW w:w="3179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8C3EAB" w:rsidRPr="000309C3">
        <w:rPr>
          <w:rFonts w:ascii="Times New Roman" w:hAnsi="Times New Roman"/>
          <w:color w:val="000000"/>
          <w:sz w:val="20"/>
          <w:szCs w:val="20"/>
        </w:rPr>
        <w:t>0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3402"/>
      </w:tblGrid>
      <w:tr w:rsidR="00347983" w:rsidRPr="00A64FF8" w:rsidTr="00347983">
        <w:trPr>
          <w:trHeight w:val="491"/>
        </w:trPr>
        <w:tc>
          <w:tcPr>
            <w:tcW w:w="322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347983" w:rsidRPr="00A64FF8" w:rsidTr="00347983">
        <w:tc>
          <w:tcPr>
            <w:tcW w:w="322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:rsidR="001077D3" w:rsidRDefault="001077D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lastRenderedPageBreak/>
        <w:t xml:space="preserve">21.Затраты на проведение предрейсового и послерейсового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928"/>
        <w:gridCol w:w="3402"/>
      </w:tblGrid>
      <w:tr w:rsidR="000D4327" w:rsidRPr="000D4327" w:rsidTr="000D4327">
        <w:trPr>
          <w:trHeight w:val="437"/>
        </w:trPr>
        <w:tc>
          <w:tcPr>
            <w:tcW w:w="2992" w:type="dxa"/>
          </w:tcPr>
          <w:p w:rsidR="000D4327" w:rsidRPr="000D4327" w:rsidRDefault="000D4327" w:rsidP="00701284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</w:tcPr>
          <w:p w:rsidR="000D4327" w:rsidRPr="000D4327" w:rsidRDefault="000D4327" w:rsidP="00241F1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t xml:space="preserve">Численность работников, подлежащих </w:t>
            </w:r>
            <w:r w:rsidR="00241F15">
              <w:rPr>
                <w:rFonts w:ascii="Times New Roman" w:hAnsi="Times New Roman"/>
                <w:sz w:val="16"/>
                <w:szCs w:val="16"/>
              </w:rPr>
              <w:t>осмотру</w:t>
            </w:r>
          </w:p>
        </w:tc>
        <w:tc>
          <w:tcPr>
            <w:tcW w:w="3402" w:type="dxa"/>
          </w:tcPr>
          <w:p w:rsidR="000D4327" w:rsidRPr="000D4327" w:rsidRDefault="000D4327" w:rsidP="00241F1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t xml:space="preserve">Цена проведения </w:t>
            </w:r>
            <w:r w:rsidR="00241F15">
              <w:rPr>
                <w:rFonts w:ascii="Times New Roman" w:hAnsi="Times New Roman"/>
                <w:sz w:val="16"/>
                <w:szCs w:val="16"/>
              </w:rPr>
              <w:t xml:space="preserve">медицинского осмотра </w:t>
            </w:r>
            <w:r w:rsidRPr="000D4327">
              <w:rPr>
                <w:rFonts w:ascii="Times New Roman" w:hAnsi="Times New Roman"/>
                <w:sz w:val="16"/>
                <w:szCs w:val="16"/>
              </w:rPr>
              <w:t>в расчете на 1 работника</w:t>
            </w:r>
            <w:r w:rsidR="00583305">
              <w:rPr>
                <w:rFonts w:ascii="Times New Roman" w:hAnsi="Times New Roman"/>
                <w:sz w:val="16"/>
                <w:szCs w:val="16"/>
              </w:rPr>
              <w:t xml:space="preserve"> в день</w:t>
            </w:r>
          </w:p>
        </w:tc>
      </w:tr>
      <w:tr w:rsidR="000D4327" w:rsidRPr="000D4327" w:rsidTr="000D4327">
        <w:trPr>
          <w:trHeight w:val="375"/>
        </w:trPr>
        <w:tc>
          <w:tcPr>
            <w:tcW w:w="2992" w:type="dxa"/>
          </w:tcPr>
          <w:p w:rsidR="000D4327" w:rsidRPr="000D4327" w:rsidRDefault="000D4327" w:rsidP="000D4327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 w:rsidRPr="000D4327">
              <w:rPr>
                <w:rFonts w:ascii="Times New Roman" w:hAnsi="Times New Roman"/>
                <w:sz w:val="16"/>
                <w:szCs w:val="16"/>
              </w:rPr>
              <w:t xml:space="preserve">Услуги по </w:t>
            </w:r>
            <w:r>
              <w:rPr>
                <w:rFonts w:ascii="Times New Roman" w:hAnsi="Times New Roman"/>
                <w:sz w:val="16"/>
                <w:szCs w:val="16"/>
              </w:rPr>
              <w:t>предрейсовому осмотру</w:t>
            </w:r>
          </w:p>
        </w:tc>
        <w:tc>
          <w:tcPr>
            <w:tcW w:w="2928" w:type="dxa"/>
          </w:tcPr>
          <w:p w:rsidR="000D4327" w:rsidRPr="000D4327" w:rsidRDefault="00241F15" w:rsidP="00701284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0D4327" w:rsidRPr="000D4327" w:rsidRDefault="00241F15" w:rsidP="00701284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:rsidR="00881D4E" w:rsidRDefault="00881D4E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64FF8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:rsidR="000D4327" w:rsidRDefault="000D4327" w:rsidP="000D4327">
      <w:pPr>
        <w:pStyle w:val="a8"/>
        <w:tabs>
          <w:tab w:val="left" w:pos="426"/>
        </w:tabs>
        <w:spacing w:after="0" w:line="26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E4D31">
        <w:rPr>
          <w:rFonts w:ascii="Times New Roman" w:hAnsi="Times New Roman"/>
          <w:sz w:val="20"/>
          <w:szCs w:val="20"/>
        </w:rPr>
        <w:t xml:space="preserve">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 w:rsidRPr="003E4D31">
          <w:rPr>
            <w:rFonts w:ascii="Times New Roman" w:hAnsi="Times New Roman"/>
            <w:sz w:val="20"/>
            <w:szCs w:val="20"/>
          </w:rPr>
          <w:t>порядком</w:t>
        </w:r>
      </w:hyperlink>
      <w:r w:rsidRPr="003E4D31"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 w:rsidRPr="003E4D31">
          <w:rPr>
            <w:rFonts w:ascii="Times New Roman" w:hAnsi="Times New Roman"/>
            <w:sz w:val="20"/>
            <w:szCs w:val="20"/>
          </w:rPr>
          <w:t>статьей 8</w:t>
        </w:r>
      </w:hyperlink>
      <w:r w:rsidRPr="003E4D31">
        <w:rPr>
          <w:rFonts w:ascii="Times New Roman" w:hAnsi="Times New Roman"/>
          <w:sz w:val="20"/>
          <w:szCs w:val="20"/>
        </w:rPr>
        <w:t xml:space="preserve"> Федерального закона</w:t>
      </w:r>
      <w:r>
        <w:rPr>
          <w:rFonts w:ascii="Times New Roman" w:hAnsi="Times New Roman"/>
          <w:sz w:val="20"/>
          <w:szCs w:val="20"/>
        </w:rPr>
        <w:t xml:space="preserve"> от 25.04.2002г. № 40</w:t>
      </w:r>
      <w:r w:rsidRPr="003E4D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3E4D31">
        <w:rPr>
          <w:rFonts w:ascii="Times New Roman" w:hAnsi="Times New Roman"/>
          <w:sz w:val="20"/>
          <w:szCs w:val="20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/>
          <w:sz w:val="20"/>
          <w:szCs w:val="20"/>
        </w:rPr>
        <w:t>»</w:t>
      </w:r>
      <w:r w:rsidRPr="003E4D31">
        <w:rPr>
          <w:rFonts w:ascii="Times New Roman" w:hAnsi="Times New Roman"/>
          <w:sz w:val="20"/>
          <w:szCs w:val="20"/>
        </w:rPr>
        <w:t>.</w:t>
      </w:r>
    </w:p>
    <w:p w:rsidR="00881D4E" w:rsidRDefault="00881D4E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3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2455"/>
        <w:gridCol w:w="3402"/>
      </w:tblGrid>
      <w:tr w:rsidR="00347983" w:rsidRPr="00A64FF8" w:rsidTr="006A1C91">
        <w:trPr>
          <w:trHeight w:val="547"/>
        </w:trPr>
        <w:tc>
          <w:tcPr>
            <w:tcW w:w="346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347983" w:rsidRPr="00A64FF8" w:rsidTr="00ED30A7">
        <w:trPr>
          <w:trHeight w:val="791"/>
        </w:trPr>
        <w:tc>
          <w:tcPr>
            <w:tcW w:w="346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Техни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ческое обслуживание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регламентно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профилактический ремонт бытового оборудования</w:t>
            </w:r>
          </w:p>
        </w:tc>
        <w:tc>
          <w:tcPr>
            <w:tcW w:w="2455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в год</w:t>
            </w:r>
          </w:p>
        </w:tc>
        <w:tc>
          <w:tcPr>
            <w:tcW w:w="3402" w:type="dxa"/>
          </w:tcPr>
          <w:p w:rsidR="00347983" w:rsidRPr="00A64FF8" w:rsidRDefault="00774562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4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2398"/>
        <w:gridCol w:w="3408"/>
      </w:tblGrid>
      <w:tr w:rsidR="00347983" w:rsidRPr="00A64FF8" w:rsidTr="00347983">
        <w:tc>
          <w:tcPr>
            <w:tcW w:w="351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работ (услуг)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 техническому обслуживанию и регламентно-профилактический ремонту систем конди</w:t>
            </w:r>
            <w:r w:rsidR="00ED30A7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ционирования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и вентиляции за единицу</w:t>
            </w:r>
          </w:p>
        </w:tc>
      </w:tr>
      <w:tr w:rsidR="00347983" w:rsidRPr="00A64FF8" w:rsidTr="00ED30A7">
        <w:trPr>
          <w:trHeight w:val="990"/>
        </w:trPr>
        <w:tc>
          <w:tcPr>
            <w:tcW w:w="3516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уживание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и регламентно-профилактический ремонт систе</w:t>
            </w:r>
            <w:r w:rsidR="00170A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 кондиционирования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вентиляции</w:t>
            </w:r>
          </w:p>
        </w:tc>
        <w:tc>
          <w:tcPr>
            <w:tcW w:w="2398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</w:tcPr>
          <w:p w:rsidR="00347983" w:rsidRPr="00A64FF8" w:rsidRDefault="00ED30A7" w:rsidP="008D4D0E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8D4D0E">
              <w:rPr>
                <w:color w:val="000000"/>
                <w:sz w:val="16"/>
                <w:szCs w:val="16"/>
              </w:rPr>
              <w:t>5</w:t>
            </w:r>
            <w:r w:rsidR="006A1C91" w:rsidRPr="00A64FF8">
              <w:rPr>
                <w:color w:val="000000"/>
                <w:sz w:val="16"/>
                <w:szCs w:val="16"/>
              </w:rPr>
              <w:t>0 000 рублей</w:t>
            </w:r>
          </w:p>
        </w:tc>
      </w:tr>
    </w:tbl>
    <w:p w:rsidR="00347983" w:rsidRPr="00A64FF8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5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информационных услуг</w:t>
      </w:r>
      <w:r w:rsidR="00ED30A7" w:rsidRPr="000309C3">
        <w:rPr>
          <w:rFonts w:ascii="Times New Roman" w:hAnsi="Times New Roman"/>
          <w:color w:val="000000"/>
          <w:sz w:val="20"/>
          <w:szCs w:val="20"/>
        </w:rPr>
        <w:t xml:space="preserve">, которые включают </w:t>
      </w:r>
      <w:r w:rsidRPr="000309C3">
        <w:rPr>
          <w:rFonts w:ascii="Times New Roman" w:hAnsi="Times New Roman"/>
          <w:color w:val="000000"/>
          <w:sz w:val="20"/>
          <w:szCs w:val="20"/>
        </w:rPr>
        <w:t>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834"/>
        <w:gridCol w:w="3204"/>
        <w:gridCol w:w="3600"/>
      </w:tblGrid>
      <w:tr w:rsidR="00347983" w:rsidRPr="00A64FF8" w:rsidTr="006A1C91">
        <w:trPr>
          <w:trHeight w:val="509"/>
        </w:trPr>
        <w:tc>
          <w:tcPr>
            <w:tcW w:w="718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347983" w:rsidRPr="00A64FF8" w:rsidTr="00347983">
        <w:trPr>
          <w:trHeight w:val="691"/>
        </w:trPr>
        <w:tc>
          <w:tcPr>
            <w:tcW w:w="718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vAlign w:val="center"/>
          </w:tcPr>
          <w:p w:rsidR="00347983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</w:tcPr>
          <w:p w:rsidR="00347983" w:rsidRPr="00A64FF8" w:rsidRDefault="00774562" w:rsidP="00A64FF8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347983" w:rsidRPr="00A64FF8" w:rsidTr="00347983">
        <w:trPr>
          <w:trHeight w:val="699"/>
        </w:trPr>
        <w:tc>
          <w:tcPr>
            <w:tcW w:w="718" w:type="dxa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</w:tcPr>
          <w:p w:rsidR="00347983" w:rsidRPr="00A64FF8" w:rsidRDefault="00347983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vAlign w:val="center"/>
          </w:tcPr>
          <w:p w:rsidR="00347983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</w:tcPr>
          <w:p w:rsidR="00347983" w:rsidRPr="00A64FF8" w:rsidRDefault="00774562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F65C89" w:rsidRPr="00A64FF8" w:rsidTr="00F65C89">
        <w:trPr>
          <w:trHeight w:val="401"/>
        </w:trPr>
        <w:tc>
          <w:tcPr>
            <w:tcW w:w="718" w:type="dxa"/>
          </w:tcPr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</w:tcPr>
          <w:p w:rsidR="00F65C89" w:rsidRPr="00A64FF8" w:rsidRDefault="00F65C89" w:rsidP="00A64F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vAlign w:val="center"/>
          </w:tcPr>
          <w:p w:rsidR="00F65C89" w:rsidRPr="00A64FF8" w:rsidRDefault="000E3DA7" w:rsidP="00A64FF8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2-</w:t>
            </w:r>
            <w:r w:rsidR="00F65C8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х разворотов или не более 4              полос</w:t>
            </w:r>
          </w:p>
        </w:tc>
        <w:tc>
          <w:tcPr>
            <w:tcW w:w="3600" w:type="dxa"/>
          </w:tcPr>
          <w:p w:rsidR="00F65C89" w:rsidRPr="00A64FF8" w:rsidRDefault="00F65C89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:rsidR="00F65C89" w:rsidRPr="00A64FF8" w:rsidRDefault="00F65C89" w:rsidP="00A64FF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6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"/>
        <w:gridCol w:w="2677"/>
        <w:gridCol w:w="3315"/>
        <w:gridCol w:w="2693"/>
      </w:tblGrid>
      <w:tr w:rsidR="00347983" w:rsidRPr="00A64FF8" w:rsidTr="00347983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347983" w:rsidRPr="00A64FF8" w:rsidTr="00347983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347983" w:rsidRPr="00A64FF8" w:rsidTr="000E3DA7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40 000 рублей</w:t>
            </w:r>
          </w:p>
        </w:tc>
      </w:tr>
      <w:tr w:rsidR="00347983" w:rsidRPr="00A64FF8" w:rsidTr="000E3DA7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40 000 рублей</w:t>
            </w:r>
          </w:p>
        </w:tc>
      </w:tr>
      <w:tr w:rsidR="00347983" w:rsidRPr="00A64FF8" w:rsidTr="000E3DA7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 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500 рублей</w:t>
            </w:r>
          </w:p>
        </w:tc>
      </w:tr>
      <w:tr w:rsidR="00347983" w:rsidRPr="00A64FF8" w:rsidTr="000E3DA7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3 000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9 000 рублей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D6212C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83F5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</w:t>
            </w:r>
            <w:r w:rsidR="00D6212C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701FF5" w:rsidRPr="00A64FF8" w:rsidTr="00D6212C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120 000 рублей</w:t>
            </w:r>
          </w:p>
        </w:tc>
      </w:tr>
      <w:tr w:rsidR="00701FF5" w:rsidRPr="00A64FF8" w:rsidTr="00D6212C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701FF5" w:rsidRPr="00A64FF8" w:rsidTr="00D6212C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931278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701FF5" w:rsidRPr="00A64FF8" w:rsidRDefault="00701FF5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1FF5" w:rsidRPr="00A64FF8" w:rsidRDefault="00701FF5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B23D6B" w:rsidRPr="00A64FF8" w:rsidTr="00B23D6B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B23D6B" w:rsidRPr="00A64FF8" w:rsidTr="00B23D6B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Default="00B23D6B" w:rsidP="002F0D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F0DB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347983" w:rsidRPr="00A64FF8" w:rsidTr="00347983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</w:tr>
      <w:tr w:rsidR="00347983" w:rsidRPr="00A64FF8" w:rsidTr="000E3DA7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 рублей</w:t>
            </w:r>
          </w:p>
        </w:tc>
      </w:tr>
      <w:tr w:rsidR="00347983" w:rsidRPr="00A64FF8" w:rsidTr="000E3DA7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347983" w:rsidRPr="00A64FF8" w:rsidTr="000E3DA7">
        <w:trPr>
          <w:trHeight w:val="260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83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73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5 000 рублей</w:t>
            </w:r>
          </w:p>
        </w:tc>
      </w:tr>
      <w:tr w:rsidR="00347983" w:rsidRPr="00A64FF8" w:rsidTr="00347983"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0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4 000 рублей</w:t>
            </w:r>
          </w:p>
        </w:tc>
      </w:tr>
      <w:tr w:rsidR="00347983" w:rsidRPr="00A64FF8" w:rsidTr="000E3DA7">
        <w:trPr>
          <w:trHeight w:val="263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CE5EFC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E83F59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8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B23D6B" w:rsidRPr="00A64FF8" w:rsidTr="000E3DA7">
        <w:trPr>
          <w:trHeight w:val="280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B23D6B" w:rsidRPr="00A64FF8" w:rsidTr="000E3DA7">
        <w:trPr>
          <w:trHeight w:val="280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347983" w:rsidRPr="00A64FF8" w:rsidTr="00347983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852B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и </w:t>
            </w:r>
            <w:r w:rsidR="00852BB5"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</w:tr>
      <w:tr w:rsidR="00347983" w:rsidRPr="00A64FF8" w:rsidTr="000E3DA7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10 0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00 рублей</w:t>
            </w:r>
          </w:p>
        </w:tc>
      </w:tr>
      <w:tr w:rsidR="00347983" w:rsidRPr="00A64FF8" w:rsidTr="00347983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67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347983" w:rsidRPr="00A64FF8" w:rsidTr="000E3DA7">
        <w:trPr>
          <w:trHeight w:val="275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421"/>
        </w:trPr>
        <w:tc>
          <w:tcPr>
            <w:tcW w:w="63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A64FF8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</w:t>
            </w:r>
            <w:r w:rsidR="00347983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0E3DA7">
        <w:trPr>
          <w:trHeight w:val="255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605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347983">
        <w:trPr>
          <w:trHeight w:val="357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, светильник потолочный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B23D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 на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B23D6B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  <w:tr w:rsidR="00347983" w:rsidRPr="00A64FF8" w:rsidTr="00347983">
        <w:trPr>
          <w:trHeight w:val="44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347983" w:rsidRPr="00A64FF8" w:rsidTr="00347983">
        <w:trPr>
          <w:trHeight w:val="42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0B696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347983" w:rsidRPr="00A64FF8" w:rsidTr="00B23D6B">
        <w:trPr>
          <w:trHeight w:val="426"/>
        </w:trPr>
        <w:tc>
          <w:tcPr>
            <w:tcW w:w="63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0B6961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Жалюзи</w:t>
            </w:r>
            <w:r w:rsidR="00B23D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рулонные</w:t>
            </w:r>
          </w:p>
        </w:tc>
        <w:tc>
          <w:tcPr>
            <w:tcW w:w="3315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right w:val="single" w:sz="6" w:space="0" w:color="000000"/>
            </w:tcBorders>
            <w:vAlign w:val="center"/>
          </w:tcPr>
          <w:p w:rsidR="00347983" w:rsidRPr="00A64FF8" w:rsidRDefault="00347983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774562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B23D6B" w:rsidRPr="00A64FF8" w:rsidTr="00347983">
        <w:trPr>
          <w:trHeight w:val="426"/>
        </w:trPr>
        <w:tc>
          <w:tcPr>
            <w:tcW w:w="63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A64FF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D6B" w:rsidRPr="00A64FF8" w:rsidRDefault="00B23D6B" w:rsidP="00B23D6B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:rsidR="005302C1" w:rsidRPr="00A64FF8" w:rsidRDefault="005302C1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4562" w:rsidRPr="000309C3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2</w:t>
      </w:r>
      <w:r w:rsidR="00A64FF8" w:rsidRPr="000309C3">
        <w:rPr>
          <w:rFonts w:ascii="Times New Roman" w:hAnsi="Times New Roman"/>
          <w:sz w:val="20"/>
          <w:szCs w:val="20"/>
        </w:rPr>
        <w:t>7</w:t>
      </w:r>
      <w:r w:rsidRPr="000309C3">
        <w:rPr>
          <w:rFonts w:ascii="Times New Roman" w:hAnsi="Times New Roman"/>
          <w:sz w:val="20"/>
          <w:szCs w:val="20"/>
        </w:rPr>
        <w:t xml:space="preserve">. </w:t>
      </w:r>
      <w:r w:rsidR="00C13C1B" w:rsidRPr="000309C3">
        <w:rPr>
          <w:rFonts w:ascii="Times New Roman" w:hAnsi="Times New Roman"/>
          <w:sz w:val="20"/>
          <w:szCs w:val="20"/>
        </w:rPr>
        <w:t>Затраты на приобретение прочих основных средств</w:t>
      </w:r>
      <w:r w:rsidRPr="000309C3">
        <w:rPr>
          <w:rFonts w:ascii="Times New Roman" w:hAnsi="Times New Roman"/>
          <w:sz w:val="20"/>
          <w:szCs w:val="20"/>
        </w:rPr>
        <w:t xml:space="preserve">. Затраты на приобретение </w:t>
      </w:r>
    </w:p>
    <w:p w:rsidR="00774562" w:rsidRPr="000309C3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144"/>
      </w:tblGrid>
      <w:tr w:rsidR="00774562" w:rsidRPr="00A64FF8" w:rsidTr="00774562"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774562" w:rsidRPr="00A64FF8" w:rsidTr="00774562"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Служебное транспортное средство без персонального </w:t>
            </w: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закрепления (легковой автомобиль)</w:t>
            </w:r>
          </w:p>
        </w:tc>
        <w:tc>
          <w:tcPr>
            <w:tcW w:w="2393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не более 1 единицы в расчете </w:t>
            </w: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на начальника учреждения (главная группа должностей)</w:t>
            </w:r>
          </w:p>
        </w:tc>
        <w:tc>
          <w:tcPr>
            <w:tcW w:w="2144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1 500 000</w:t>
            </w:r>
          </w:p>
        </w:tc>
      </w:tr>
    </w:tbl>
    <w:p w:rsidR="00774562" w:rsidRPr="00A64FF8" w:rsidRDefault="00774562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347983" w:rsidRPr="00701284" w:rsidRDefault="00347983" w:rsidP="00A64FF8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701284">
        <w:rPr>
          <w:rFonts w:ascii="Times New Roman" w:hAnsi="Times New Roman"/>
          <w:sz w:val="20"/>
          <w:szCs w:val="20"/>
        </w:rPr>
        <w:t>2</w:t>
      </w:r>
      <w:r w:rsidR="00A64FF8" w:rsidRPr="00701284">
        <w:rPr>
          <w:rFonts w:ascii="Times New Roman" w:hAnsi="Times New Roman"/>
          <w:sz w:val="20"/>
          <w:szCs w:val="20"/>
        </w:rPr>
        <w:t>8</w:t>
      </w:r>
      <w:r w:rsidRPr="00701284">
        <w:rPr>
          <w:rFonts w:ascii="Times New Roman" w:hAnsi="Times New Roman"/>
          <w:sz w:val="20"/>
          <w:szCs w:val="20"/>
        </w:rPr>
        <w:t>. Затраты на приобретение систем кондиционирования</w:t>
      </w:r>
      <w:r w:rsidR="00B958D5">
        <w:rPr>
          <w:rFonts w:ascii="Times New Roman" w:hAnsi="Times New Roman"/>
          <w:sz w:val="20"/>
          <w:szCs w:val="20"/>
        </w:rPr>
        <w:t xml:space="preserve"> </w:t>
      </w:r>
      <w:r w:rsidR="00B958D5" w:rsidRPr="00B958D5">
        <w:rPr>
          <w:rFonts w:ascii="Times New Roman" w:hAnsi="Times New Roman"/>
          <w:sz w:val="20"/>
          <w:szCs w:val="20"/>
        </w:rPr>
        <w:t>(для  всех групп должностей)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2127"/>
        <w:gridCol w:w="3685"/>
      </w:tblGrid>
      <w:tr w:rsidR="00774562" w:rsidRPr="00A64FF8" w:rsidTr="00774562">
        <w:trPr>
          <w:trHeight w:val="451"/>
        </w:trPr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774562" w:rsidRPr="00A64FF8" w:rsidTr="00774562">
        <w:trPr>
          <w:trHeight w:val="541"/>
        </w:trPr>
        <w:tc>
          <w:tcPr>
            <w:tcW w:w="817" w:type="dxa"/>
          </w:tcPr>
          <w:p w:rsidR="00774562" w:rsidRPr="00A64FF8" w:rsidRDefault="00774562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</w:tcPr>
          <w:p w:rsidR="00774562" w:rsidRPr="00A64FF8" w:rsidRDefault="00774562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:rsidR="00774562" w:rsidRPr="00A64FF8" w:rsidRDefault="00774562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774562" w:rsidRPr="00A64FF8" w:rsidRDefault="00774562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</w:tcPr>
          <w:p w:rsidR="00774562" w:rsidRPr="00A64FF8" w:rsidRDefault="00774562" w:rsidP="00A64FF8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:rsidR="00347983" w:rsidRDefault="00347983" w:rsidP="00A64FF8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347983" w:rsidP="00A64FF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2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9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бытовой техники</w:t>
      </w:r>
      <w:r w:rsidR="00EB33B4">
        <w:rPr>
          <w:rFonts w:ascii="Times New Roman" w:hAnsi="Times New Roman"/>
          <w:color w:val="000000"/>
          <w:sz w:val="20"/>
          <w:szCs w:val="20"/>
        </w:rPr>
        <w:t xml:space="preserve"> и прочее</w:t>
      </w:r>
      <w:r w:rsidR="00B958D5"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685"/>
        <w:gridCol w:w="2977"/>
      </w:tblGrid>
      <w:tr w:rsidR="00347983" w:rsidRPr="00A64FF8" w:rsidTr="00780266">
        <w:trPr>
          <w:trHeight w:val="319"/>
        </w:trPr>
        <w:tc>
          <w:tcPr>
            <w:tcW w:w="2660" w:type="dxa"/>
          </w:tcPr>
          <w:p w:rsidR="00347983" w:rsidRPr="00A64FF8" w:rsidRDefault="00347983" w:rsidP="00A64FF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347983" w:rsidRPr="00A64FF8" w:rsidTr="00780266">
        <w:trPr>
          <w:trHeight w:val="441"/>
        </w:trPr>
        <w:tc>
          <w:tcPr>
            <w:tcW w:w="2660" w:type="dxa"/>
          </w:tcPr>
          <w:p w:rsidR="00347983" w:rsidRPr="00A64FF8" w:rsidRDefault="00347983" w:rsidP="00EB33B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</w:t>
            </w:r>
            <w:r w:rsidR="00EB33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прочая</w:t>
            </w:r>
            <w:r w:rsidR="00D1417F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 в т.ч., чайник, термопот)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</w:t>
            </w:r>
            <w:r w:rsidR="006A1C91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(все группы должностей)</w:t>
            </w:r>
          </w:p>
        </w:tc>
        <w:tc>
          <w:tcPr>
            <w:tcW w:w="2977" w:type="dxa"/>
          </w:tcPr>
          <w:p w:rsidR="00347983" w:rsidRPr="00A64FF8" w:rsidRDefault="00347983" w:rsidP="00EB33B4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EB33B4">
              <w:rPr>
                <w:color w:val="000000"/>
                <w:sz w:val="16"/>
                <w:szCs w:val="16"/>
              </w:rPr>
              <w:t>2</w:t>
            </w:r>
            <w:r w:rsidRPr="00A64FF8">
              <w:rPr>
                <w:color w:val="000000"/>
                <w:sz w:val="16"/>
                <w:szCs w:val="16"/>
              </w:rPr>
              <w:t>0 000 рублей</w:t>
            </w:r>
          </w:p>
        </w:tc>
      </w:tr>
      <w:tr w:rsidR="00347983" w:rsidRPr="00A64FF8" w:rsidTr="00780266">
        <w:trPr>
          <w:trHeight w:val="593"/>
        </w:trPr>
        <w:tc>
          <w:tcPr>
            <w:tcW w:w="26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Телефонный аппарат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347983" w:rsidRPr="00A64FF8" w:rsidTr="00780266">
        <w:trPr>
          <w:trHeight w:val="597"/>
        </w:trPr>
        <w:tc>
          <w:tcPr>
            <w:tcW w:w="2660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D32C98" w:rsidRPr="00A64FF8" w:rsidTr="00780266">
        <w:trPr>
          <w:trHeight w:val="597"/>
        </w:trPr>
        <w:tc>
          <w:tcPr>
            <w:tcW w:w="2660" w:type="dxa"/>
          </w:tcPr>
          <w:p w:rsidR="00D32C98" w:rsidRPr="00A64FF8" w:rsidRDefault="00D32C98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</w:tcPr>
          <w:p w:rsidR="00D32C98" w:rsidRPr="00A64FF8" w:rsidRDefault="00D32C98" w:rsidP="00A64FF8">
            <w:pPr>
              <w:spacing w:after="0"/>
              <w:jc w:val="center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</w:tcPr>
          <w:p w:rsidR="00D32C98" w:rsidRPr="00A64FF8" w:rsidRDefault="00D32C98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D1417F" w:rsidRPr="00A64FF8" w:rsidTr="00780266">
        <w:trPr>
          <w:trHeight w:val="597"/>
        </w:trPr>
        <w:tc>
          <w:tcPr>
            <w:tcW w:w="2660" w:type="dxa"/>
          </w:tcPr>
          <w:p w:rsidR="00D1417F" w:rsidRPr="00A64FF8" w:rsidRDefault="00D1417F" w:rsidP="00A64FF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</w:tcPr>
          <w:p w:rsidR="00D1417F" w:rsidRPr="00A64FF8" w:rsidRDefault="00D1417F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</w:tcPr>
          <w:p w:rsidR="00D1417F" w:rsidRPr="00A64FF8" w:rsidRDefault="00D1417F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E83F59" w:rsidRPr="00A64FF8" w:rsidTr="00A36387">
        <w:trPr>
          <w:trHeight w:val="440"/>
        </w:trPr>
        <w:tc>
          <w:tcPr>
            <w:tcW w:w="2660" w:type="dxa"/>
          </w:tcPr>
          <w:p w:rsidR="00E83F59" w:rsidRPr="00A64FF8" w:rsidRDefault="00E83F59" w:rsidP="00A64FF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</w:t>
            </w:r>
            <w:r w:rsidR="00EB33B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холодильник</w:t>
            </w:r>
          </w:p>
        </w:tc>
        <w:tc>
          <w:tcPr>
            <w:tcW w:w="3685" w:type="dxa"/>
          </w:tcPr>
          <w:p w:rsidR="00E83F59" w:rsidRPr="00A64FF8" w:rsidRDefault="00E83F59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</w:tcPr>
          <w:p w:rsidR="00E83F59" w:rsidRPr="00A64FF8" w:rsidRDefault="00E83F59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 w:rsidR="00774562" w:rsidRPr="00A64FF8">
              <w:rPr>
                <w:color w:val="000000"/>
                <w:sz w:val="16"/>
                <w:szCs w:val="16"/>
              </w:rPr>
              <w:t>22</w:t>
            </w:r>
            <w:r w:rsidRPr="00A64FF8">
              <w:rPr>
                <w:color w:val="000000"/>
                <w:sz w:val="16"/>
                <w:szCs w:val="16"/>
              </w:rPr>
              <w:t xml:space="preserve"> 000 рублей </w:t>
            </w:r>
          </w:p>
        </w:tc>
      </w:tr>
      <w:tr w:rsidR="00A36387" w:rsidRPr="00A64FF8" w:rsidTr="00780266">
        <w:trPr>
          <w:trHeight w:val="597"/>
        </w:trPr>
        <w:tc>
          <w:tcPr>
            <w:tcW w:w="2660" w:type="dxa"/>
          </w:tcPr>
          <w:p w:rsidR="00A36387" w:rsidRPr="00A64FF8" w:rsidRDefault="00A36387" w:rsidP="00A64FF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3685" w:type="dxa"/>
          </w:tcPr>
          <w:p w:rsidR="00A36387" w:rsidRPr="00A64FF8" w:rsidRDefault="00A36387" w:rsidP="00A3638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2-х шт.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 кабинет (все группы должностей)</w:t>
            </w:r>
          </w:p>
        </w:tc>
        <w:tc>
          <w:tcPr>
            <w:tcW w:w="2977" w:type="dxa"/>
          </w:tcPr>
          <w:p w:rsidR="00A36387" w:rsidRPr="00A64FF8" w:rsidRDefault="00A36387" w:rsidP="00A3638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A64FF8">
              <w:rPr>
                <w:color w:val="000000"/>
                <w:sz w:val="16"/>
                <w:szCs w:val="16"/>
              </w:rPr>
              <w:t xml:space="preserve"> 000 рублей</w:t>
            </w:r>
          </w:p>
        </w:tc>
      </w:tr>
    </w:tbl>
    <w:p w:rsidR="00EB33B4" w:rsidRDefault="00EB33B4" w:rsidP="000309C3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983" w:rsidRPr="000309C3" w:rsidRDefault="00A64FF8" w:rsidP="000309C3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30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канцелярских принадлежностей</w:t>
      </w:r>
      <w:r w:rsidRPr="000309C3">
        <w:rPr>
          <w:rFonts w:ascii="Times New Roman" w:hAnsi="Times New Roman"/>
          <w:color w:val="000000"/>
          <w:sz w:val="20"/>
          <w:szCs w:val="20"/>
        </w:rPr>
        <w:t xml:space="preserve"> (для всех групп должностей)</w:t>
      </w:r>
    </w:p>
    <w:p w:rsidR="00124CB6" w:rsidRPr="000309C3" w:rsidRDefault="00124CB6" w:rsidP="000309C3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 w:rsidRPr="000309C3"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970"/>
        <w:gridCol w:w="1573"/>
        <w:gridCol w:w="1985"/>
      </w:tblGrid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47983" w:rsidRPr="00A64FF8" w:rsidRDefault="00347983" w:rsidP="00A64FF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347983" w:rsidRPr="00A64FF8" w:rsidRDefault="00EB33B4" w:rsidP="00EB33B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EB33B4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EB33B4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(100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0A2D3E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220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</w:tr>
      <w:tr w:rsidR="00347983" w:rsidRPr="00A64FF8" w:rsidTr="00347983">
        <w:tc>
          <w:tcPr>
            <w:tcW w:w="675" w:type="dxa"/>
          </w:tcPr>
          <w:p w:rsidR="00347983" w:rsidRPr="00A64FF8" w:rsidRDefault="00347983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347983" w:rsidRPr="00A64FF8" w:rsidRDefault="00347983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47983" w:rsidRPr="00A64FF8" w:rsidRDefault="00347983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64FF8"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64FF8"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4B2654" w:rsidRPr="00A64FF8" w:rsidTr="001149D0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B2654" w:rsidRPr="00A64FF8" w:rsidRDefault="004B2654" w:rsidP="00A64FF8">
            <w:pPr>
              <w:spacing w:after="0"/>
              <w:rPr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4B2654" w:rsidRPr="00A64FF8" w:rsidTr="00347983">
        <w:tc>
          <w:tcPr>
            <w:tcW w:w="675" w:type="dxa"/>
          </w:tcPr>
          <w:p w:rsidR="004B2654" w:rsidRPr="00A64FF8" w:rsidRDefault="004B265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</w:p>
        </w:tc>
        <w:tc>
          <w:tcPr>
            <w:tcW w:w="1970" w:type="dxa"/>
          </w:tcPr>
          <w:p w:rsidR="004B2654" w:rsidRPr="00A64FF8" w:rsidRDefault="004B2654" w:rsidP="00A64F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vAlign w:val="center"/>
          </w:tcPr>
          <w:p w:rsidR="004B2654" w:rsidRPr="00A64FF8" w:rsidRDefault="004B2654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4B2654" w:rsidRPr="00A64FF8" w:rsidRDefault="004B2654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5000</w:t>
            </w:r>
          </w:p>
        </w:tc>
      </w:tr>
      <w:tr w:rsidR="00D1417F" w:rsidRPr="00A64FF8" w:rsidTr="001149D0">
        <w:tc>
          <w:tcPr>
            <w:tcW w:w="675" w:type="dxa"/>
          </w:tcPr>
          <w:p w:rsidR="00D1417F" w:rsidRPr="00A64FF8" w:rsidRDefault="00D1417F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</w:tcPr>
          <w:p w:rsidR="00D1417F" w:rsidRPr="00A64FF8" w:rsidRDefault="00D1417F" w:rsidP="00A64FF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</w:tc>
        <w:tc>
          <w:tcPr>
            <w:tcW w:w="1970" w:type="dxa"/>
          </w:tcPr>
          <w:p w:rsidR="00D1417F" w:rsidRPr="00A64FF8" w:rsidRDefault="00D1417F" w:rsidP="00A64FF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vAlign w:val="center"/>
          </w:tcPr>
          <w:p w:rsidR="00D1417F" w:rsidRPr="00A64FF8" w:rsidRDefault="000A2D3E" w:rsidP="00A64FF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D1417F" w:rsidRPr="00A64FF8" w:rsidRDefault="00D1417F" w:rsidP="00A64FF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</w:tbl>
    <w:p w:rsidR="00347983" w:rsidRPr="00A64FF8" w:rsidRDefault="00347983" w:rsidP="00A64FF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31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хозяйственных товаров и принадлежностей</w:t>
      </w:r>
      <w:r w:rsidR="007012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42"/>
        <w:gridCol w:w="2409"/>
        <w:gridCol w:w="2977"/>
      </w:tblGrid>
      <w:tr w:rsidR="00347983" w:rsidRPr="00A64FF8" w:rsidTr="00347983">
        <w:tc>
          <w:tcPr>
            <w:tcW w:w="594" w:type="dxa"/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vAlign w:val="center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vAlign w:val="center"/>
          </w:tcPr>
          <w:p w:rsidR="00347983" w:rsidRPr="00A64FF8" w:rsidRDefault="00347983" w:rsidP="00A64FF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vAlign w:val="center"/>
          </w:tcPr>
          <w:p w:rsidR="00347983" w:rsidRPr="00A64FF8" w:rsidRDefault="00347983" w:rsidP="00A64FF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347983" w:rsidRPr="00A64FF8" w:rsidTr="00347983">
        <w:trPr>
          <w:trHeight w:val="533"/>
        </w:trPr>
        <w:tc>
          <w:tcPr>
            <w:tcW w:w="594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Хоз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яйственный инвентарь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4B2654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 000 рублей</w:t>
            </w:r>
          </w:p>
        </w:tc>
      </w:tr>
      <w:tr w:rsidR="00347983" w:rsidRPr="00A64FF8" w:rsidTr="00347983">
        <w:trPr>
          <w:trHeight w:val="410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100 шт.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347983" w:rsidRPr="00A64FF8" w:rsidTr="00347983">
        <w:trPr>
          <w:trHeight w:val="422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100 шт.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347983" w:rsidRPr="00A64FF8" w:rsidTr="00347983">
        <w:trPr>
          <w:trHeight w:val="134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347983" w:rsidRPr="00A64FF8" w:rsidTr="00347983">
        <w:trPr>
          <w:trHeight w:val="134"/>
        </w:trPr>
        <w:tc>
          <w:tcPr>
            <w:tcW w:w="594" w:type="dxa"/>
          </w:tcPr>
          <w:p w:rsidR="00347983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</w:tcPr>
          <w:p w:rsidR="00347983" w:rsidRPr="00A64FF8" w:rsidRDefault="00347983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(для всех групп должностей)</w:t>
            </w:r>
          </w:p>
        </w:tc>
        <w:tc>
          <w:tcPr>
            <w:tcW w:w="2977" w:type="dxa"/>
          </w:tcPr>
          <w:p w:rsidR="00347983" w:rsidRPr="00A64FF8" w:rsidRDefault="00347983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4B2654" w:rsidRPr="00A64FF8" w:rsidTr="00347983">
        <w:trPr>
          <w:trHeight w:val="134"/>
        </w:trPr>
        <w:tc>
          <w:tcPr>
            <w:tcW w:w="594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</w:tcPr>
          <w:p w:rsidR="004B2654" w:rsidRPr="00A64FF8" w:rsidRDefault="004B2654" w:rsidP="00A64FF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(для всех групп должностей)</w:t>
            </w:r>
          </w:p>
        </w:tc>
        <w:tc>
          <w:tcPr>
            <w:tcW w:w="2977" w:type="dxa"/>
          </w:tcPr>
          <w:p w:rsidR="004B2654" w:rsidRPr="00A64FF8" w:rsidRDefault="004B265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1149D0" w:rsidRPr="00A64FF8" w:rsidTr="001149D0">
        <w:trPr>
          <w:trHeight w:val="134"/>
        </w:trPr>
        <w:tc>
          <w:tcPr>
            <w:tcW w:w="594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</w:tcPr>
          <w:p w:rsidR="001149D0" w:rsidRPr="00A64FF8" w:rsidRDefault="001149D0" w:rsidP="00A64FF8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</w:t>
            </w:r>
            <w:r w:rsidR="00B958D5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(для всех групп должностей)</w:t>
            </w:r>
          </w:p>
        </w:tc>
        <w:tc>
          <w:tcPr>
            <w:tcW w:w="2977" w:type="dxa"/>
          </w:tcPr>
          <w:p w:rsidR="001149D0" w:rsidRPr="00A64FF8" w:rsidRDefault="001149D0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886B6E"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 000 рублей</w:t>
            </w:r>
          </w:p>
        </w:tc>
      </w:tr>
      <w:tr w:rsidR="00701284" w:rsidRPr="00A64FF8" w:rsidTr="001149D0">
        <w:trPr>
          <w:trHeight w:val="134"/>
        </w:trPr>
        <w:tc>
          <w:tcPr>
            <w:tcW w:w="594" w:type="dxa"/>
          </w:tcPr>
          <w:p w:rsidR="00701284" w:rsidRPr="00A64FF8" w:rsidRDefault="00701284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</w:tcPr>
          <w:p w:rsidR="00701284" w:rsidRPr="00A64FF8" w:rsidRDefault="00701284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</w:tcPr>
          <w:p w:rsidR="00701284" w:rsidRPr="00A64FF8" w:rsidRDefault="00701284" w:rsidP="0070128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для главных должностей муниципальной службы</w:t>
            </w:r>
            <w:r w:rsidR="00B958D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701284" w:rsidRPr="00A64FF8" w:rsidRDefault="00B958D5" w:rsidP="00B958D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рублей</w:t>
            </w:r>
          </w:p>
        </w:tc>
      </w:tr>
    </w:tbl>
    <w:p w:rsidR="005302C1" w:rsidRPr="00A64FF8" w:rsidRDefault="005302C1" w:rsidP="00A64FF8">
      <w:pPr>
        <w:pStyle w:val="Default"/>
        <w:jc w:val="center"/>
        <w:rPr>
          <w:sz w:val="16"/>
          <w:szCs w:val="16"/>
        </w:rPr>
      </w:pPr>
    </w:p>
    <w:p w:rsidR="00347983" w:rsidRPr="000309C3" w:rsidRDefault="00A64FF8" w:rsidP="00A64FF8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32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прочих работ и услуг,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 не относящихся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 xml:space="preserve"> к затратам на услуги связи, транспортные услуги, оплату 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расходов 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по договорам об оказании услуг, связанных проездом и наймом жилого помещения в связи с командированием работников, а та</w:t>
      </w:r>
      <w:r w:rsidR="006A1C91" w:rsidRPr="000309C3">
        <w:rPr>
          <w:rFonts w:ascii="Times New Roman" w:hAnsi="Times New Roman"/>
          <w:color w:val="000000"/>
          <w:sz w:val="20"/>
          <w:szCs w:val="20"/>
        </w:rPr>
        <w:t xml:space="preserve">кже к затратам </w:t>
      </w:r>
      <w:r w:rsidR="00347983" w:rsidRPr="000309C3">
        <w:rPr>
          <w:rFonts w:ascii="Times New Roman" w:hAnsi="Times New Roman"/>
          <w:color w:val="000000"/>
          <w:sz w:val="20"/>
          <w:szCs w:val="20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 w:rsidR="001149D0" w:rsidRPr="000309C3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01284" w:rsidRPr="000309C3">
        <w:rPr>
          <w:rFonts w:ascii="Times New Roman" w:hAnsi="Times New Roman"/>
          <w:color w:val="000000"/>
          <w:sz w:val="20"/>
          <w:szCs w:val="20"/>
        </w:rPr>
        <w:t>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347983" w:rsidRPr="00A64FF8" w:rsidTr="00347983">
        <w:tc>
          <w:tcPr>
            <w:tcW w:w="3369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Наименование услуги</w:t>
            </w:r>
          </w:p>
        </w:tc>
        <w:tc>
          <w:tcPr>
            <w:tcW w:w="1857" w:type="dxa"/>
          </w:tcPr>
          <w:p w:rsidR="00347983" w:rsidRPr="00A64FF8" w:rsidRDefault="0034798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</w:tcPr>
          <w:p w:rsidR="00347983" w:rsidRPr="00A64FF8" w:rsidRDefault="00347983" w:rsidP="00170AB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</w:t>
            </w:r>
            <w:r w:rsidR="00170A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обработке документов для сдачи в архив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нотариуса </w:t>
            </w:r>
          </w:p>
        </w:tc>
        <w:tc>
          <w:tcPr>
            <w:tcW w:w="1857" w:type="dxa"/>
          </w:tcPr>
          <w:p w:rsidR="000309C3" w:rsidRPr="00A64FF8" w:rsidRDefault="000309C3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</w:tcPr>
          <w:p w:rsidR="000309C3" w:rsidRPr="00A64FF8" w:rsidRDefault="000309C3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0309C3" w:rsidRPr="00A64FF8" w:rsidTr="00347983">
        <w:tc>
          <w:tcPr>
            <w:tcW w:w="3369" w:type="dxa"/>
          </w:tcPr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:rsidR="000309C3" w:rsidRPr="00A64FF8" w:rsidRDefault="000309C3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</w:tcPr>
          <w:p w:rsidR="000309C3" w:rsidRPr="00A64FF8" w:rsidRDefault="000309C3" w:rsidP="00A64F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</w:tcPr>
          <w:p w:rsidR="000309C3" w:rsidRDefault="000309C3" w:rsidP="000309C3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0 000 рублей</w:t>
            </w:r>
          </w:p>
        </w:tc>
      </w:tr>
      <w:tr w:rsidR="00170AB0" w:rsidRPr="00A64FF8" w:rsidTr="00347983">
        <w:tc>
          <w:tcPr>
            <w:tcW w:w="3369" w:type="dxa"/>
          </w:tcPr>
          <w:p w:rsidR="00170AB0" w:rsidRPr="00A64FF8" w:rsidRDefault="00170AB0" w:rsidP="00A64FF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70AB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</w:tcPr>
          <w:p w:rsidR="00170AB0" w:rsidRPr="00A64FF8" w:rsidRDefault="00170AB0" w:rsidP="00170AB0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раз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096" w:type="dxa"/>
          </w:tcPr>
          <w:p w:rsidR="00170AB0" w:rsidRPr="00590334" w:rsidRDefault="00170AB0" w:rsidP="000309C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</w:tbl>
    <w:p w:rsidR="00701FF5" w:rsidRDefault="00701FF5" w:rsidP="00A64FF8">
      <w:pPr>
        <w:pStyle w:val="Default"/>
        <w:jc w:val="center"/>
        <w:rPr>
          <w:sz w:val="16"/>
          <w:szCs w:val="16"/>
        </w:rPr>
      </w:pPr>
    </w:p>
    <w:p w:rsidR="004276AC" w:rsidRDefault="004276AC" w:rsidP="00A64FF8">
      <w:pPr>
        <w:pStyle w:val="Default"/>
        <w:jc w:val="center"/>
        <w:rPr>
          <w:sz w:val="16"/>
          <w:szCs w:val="16"/>
        </w:rPr>
      </w:pPr>
    </w:p>
    <w:p w:rsidR="008C3EAB" w:rsidRPr="007F7581" w:rsidRDefault="008C3EAB" w:rsidP="007F7581">
      <w:pPr>
        <w:pStyle w:val="Default"/>
        <w:jc w:val="center"/>
        <w:rPr>
          <w:sz w:val="20"/>
          <w:szCs w:val="20"/>
        </w:rPr>
      </w:pPr>
      <w:r w:rsidRPr="000309C3">
        <w:rPr>
          <w:sz w:val="20"/>
          <w:szCs w:val="20"/>
        </w:rPr>
        <w:t>3</w:t>
      </w:r>
      <w:r w:rsidR="00A64FF8" w:rsidRPr="000309C3">
        <w:rPr>
          <w:sz w:val="20"/>
          <w:szCs w:val="20"/>
        </w:rPr>
        <w:t>3</w:t>
      </w:r>
      <w:r w:rsidRPr="000309C3">
        <w:rPr>
          <w:sz w:val="20"/>
          <w:szCs w:val="20"/>
        </w:rPr>
        <w:t>.Затраты на приобретение запасных частей для транспортных сре</w:t>
      </w:r>
      <w:r w:rsidR="001077D3" w:rsidRPr="000309C3">
        <w:rPr>
          <w:sz w:val="20"/>
          <w:szCs w:val="20"/>
        </w:rPr>
        <w:t>дств</w:t>
      </w:r>
      <w:r w:rsidR="00701284" w:rsidRPr="00701284">
        <w:rPr>
          <w:sz w:val="20"/>
          <w:szCs w:val="20"/>
        </w:rPr>
        <w:t xml:space="preserve"> для главных должностей муниципальной службы</w:t>
      </w:r>
      <w:r w:rsidR="001077D3" w:rsidRPr="000309C3">
        <w:rPr>
          <w:sz w:val="20"/>
          <w:szCs w:val="20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985"/>
        <w:gridCol w:w="3402"/>
      </w:tblGrid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:rsidR="008C3EAB" w:rsidRPr="00A64FF8" w:rsidRDefault="008C3EAB" w:rsidP="00A64F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pStyle w:val="Default"/>
              <w:rPr>
                <w:sz w:val="16"/>
                <w:szCs w:val="16"/>
              </w:rPr>
            </w:pPr>
            <w:r w:rsidRPr="00A64FF8"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8C3EAB" w:rsidRPr="00A64FF8" w:rsidTr="00D6212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8C3EAB" w:rsidRPr="00A64FF8" w:rsidTr="00D6212C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C3EAB" w:rsidRPr="00A64FF8" w:rsidTr="00D6212C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8C3EAB" w:rsidRPr="00A64FF8" w:rsidTr="00D6212C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AB" w:rsidRPr="00A64FF8" w:rsidRDefault="008C3EAB" w:rsidP="00A64FF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</w:tbl>
    <w:p w:rsidR="00B958D5" w:rsidRDefault="00B958D5" w:rsidP="007F7581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8C3EAB" w:rsidRPr="000309C3" w:rsidRDefault="008C3EAB" w:rsidP="00B958D5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309C3">
        <w:rPr>
          <w:rFonts w:ascii="Times New Roman" w:hAnsi="Times New Roman"/>
          <w:color w:val="000000"/>
          <w:sz w:val="20"/>
          <w:szCs w:val="20"/>
        </w:rPr>
        <w:t>3</w:t>
      </w:r>
      <w:r w:rsidR="00A64FF8" w:rsidRPr="000309C3">
        <w:rPr>
          <w:rFonts w:ascii="Times New Roman" w:hAnsi="Times New Roman"/>
          <w:color w:val="000000"/>
          <w:sz w:val="20"/>
          <w:szCs w:val="20"/>
        </w:rPr>
        <w:t>4</w:t>
      </w:r>
      <w:r w:rsidRPr="000309C3">
        <w:rPr>
          <w:rFonts w:ascii="Times New Roman" w:hAnsi="Times New Roman"/>
          <w:color w:val="000000"/>
          <w:sz w:val="20"/>
          <w:szCs w:val="20"/>
        </w:rPr>
        <w:t>. Затраты на приобретение образовательных услуг по профессиональной переподготовке и повышению квалификации</w:t>
      </w:r>
      <w:r w:rsidR="00B958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958D5" w:rsidRPr="000309C3">
        <w:rPr>
          <w:rFonts w:ascii="Times New Roman" w:hAnsi="Times New Roman"/>
          <w:color w:val="000000"/>
          <w:sz w:val="20"/>
          <w:szCs w:val="20"/>
        </w:rPr>
        <w:t>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2583"/>
        <w:gridCol w:w="3237"/>
      </w:tblGrid>
      <w:tr w:rsidR="008C3EAB" w:rsidRPr="00A64FF8" w:rsidTr="00D6212C">
        <w:trPr>
          <w:trHeight w:val="263"/>
        </w:trPr>
        <w:tc>
          <w:tcPr>
            <w:tcW w:w="3502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8C3EAB" w:rsidRPr="00A64FF8" w:rsidTr="00D6212C">
        <w:tc>
          <w:tcPr>
            <w:tcW w:w="3502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</w:tcPr>
          <w:p w:rsidR="008C3EAB" w:rsidRPr="00A64FF8" w:rsidRDefault="008C3EAB" w:rsidP="00A64FF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</w:tcPr>
          <w:p w:rsidR="008C3EAB" w:rsidRPr="00A64FF8" w:rsidRDefault="008C3EAB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>не более 70 000 рублей</w:t>
            </w:r>
          </w:p>
          <w:p w:rsidR="008C3EAB" w:rsidRPr="00A64FF8" w:rsidRDefault="008C3EAB" w:rsidP="00A64FF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A64FF8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90F44" w:rsidRDefault="00E90F44" w:rsidP="00A64FF8">
      <w:pPr>
        <w:pStyle w:val="Default"/>
        <w:jc w:val="both"/>
        <w:rPr>
          <w:sz w:val="16"/>
          <w:szCs w:val="16"/>
        </w:rPr>
      </w:pPr>
    </w:p>
    <w:p w:rsidR="00B958D5" w:rsidRDefault="00B958D5" w:rsidP="00B958D5">
      <w:pPr>
        <w:pStyle w:val="Default"/>
        <w:jc w:val="center"/>
        <w:rPr>
          <w:sz w:val="20"/>
          <w:szCs w:val="20"/>
        </w:rPr>
      </w:pPr>
      <w:r w:rsidRPr="00B958D5">
        <w:rPr>
          <w:sz w:val="20"/>
          <w:szCs w:val="20"/>
        </w:rPr>
        <w:t xml:space="preserve">35. Затраты на приобретение прочих основных средств, мягкого инвентаря и прочее </w:t>
      </w:r>
      <w:r>
        <w:rPr>
          <w:sz w:val="20"/>
          <w:szCs w:val="20"/>
        </w:rPr>
        <w:t>(</w:t>
      </w:r>
      <w:r w:rsidRPr="00B958D5">
        <w:rPr>
          <w:sz w:val="20"/>
          <w:szCs w:val="20"/>
        </w:rPr>
        <w:t>для главных должностей муниципальной службы</w:t>
      </w:r>
      <w:r>
        <w:rPr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57"/>
        <w:gridCol w:w="4096"/>
      </w:tblGrid>
      <w:tr w:rsidR="00B958D5" w:rsidRPr="00A64FF8" w:rsidTr="00B23D6B">
        <w:tc>
          <w:tcPr>
            <w:tcW w:w="3369" w:type="dxa"/>
          </w:tcPr>
          <w:p w:rsidR="00B958D5" w:rsidRPr="00A64FF8" w:rsidRDefault="00B958D5" w:rsidP="00B958D5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57" w:type="dxa"/>
          </w:tcPr>
          <w:p w:rsidR="00B958D5" w:rsidRPr="00A64FF8" w:rsidRDefault="00B958D5" w:rsidP="00B23D6B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958D5" w:rsidTr="00B23D6B">
        <w:tc>
          <w:tcPr>
            <w:tcW w:w="3369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B958D5">
              <w:rPr>
                <w:rFonts w:ascii="Times New Roman" w:hAnsi="Times New Roman"/>
                <w:color w:val="000000"/>
                <w:sz w:val="16"/>
                <w:szCs w:val="16"/>
              </w:rPr>
              <w:t>Изделия текстильные готовые</w:t>
            </w:r>
            <w:r w:rsidR="007872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т.ч. шторы для интерьера, тюль, чехлы на автомобиль,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покрытия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диван, стулья)</w:t>
            </w:r>
          </w:p>
        </w:tc>
        <w:tc>
          <w:tcPr>
            <w:tcW w:w="1857" w:type="dxa"/>
          </w:tcPr>
          <w:p w:rsidR="00B958D5" w:rsidRPr="00A64FF8" w:rsidRDefault="00B958D5" w:rsidP="00C44722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  <w:r w:rsidRPr="00A64F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44722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4096" w:type="dxa"/>
          </w:tcPr>
          <w:p w:rsidR="00B958D5" w:rsidRDefault="00B958D5" w:rsidP="00B23D6B">
            <w:pPr>
              <w:jc w:val="center"/>
            </w:pPr>
            <w:r w:rsidRPr="00590334"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:rsidR="00B958D5" w:rsidRPr="00B958D5" w:rsidRDefault="00B958D5" w:rsidP="00B958D5">
      <w:pPr>
        <w:pStyle w:val="Default"/>
        <w:jc w:val="center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89" w:rsidRDefault="00694B89" w:rsidP="005F4EBC">
      <w:pPr>
        <w:spacing w:after="0" w:line="240" w:lineRule="auto"/>
      </w:pPr>
      <w:r>
        <w:separator/>
      </w:r>
    </w:p>
  </w:endnote>
  <w:endnote w:type="continuationSeparator" w:id="0">
    <w:p w:rsidR="00694B89" w:rsidRDefault="00694B89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89" w:rsidRDefault="00694B89" w:rsidP="005F4EBC">
      <w:pPr>
        <w:spacing w:after="0" w:line="240" w:lineRule="auto"/>
      </w:pPr>
      <w:r>
        <w:separator/>
      </w:r>
    </w:p>
  </w:footnote>
  <w:footnote w:type="continuationSeparator" w:id="0">
    <w:p w:rsidR="00694B89" w:rsidRDefault="00694B89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5F" w:rsidRDefault="0045225F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0A2D3E">
      <w:rPr>
        <w:rFonts w:ascii="Times New Roman" w:hAnsi="Times New Roman"/>
        <w:noProof/>
        <w:sz w:val="20"/>
        <w:szCs w:val="20"/>
      </w:rPr>
      <w:t>3</w:t>
    </w:r>
    <w:r w:rsidRPr="00DD4F0A">
      <w:rPr>
        <w:rFonts w:ascii="Times New Roman" w:hAnsi="Times New Roman"/>
        <w:sz w:val="20"/>
        <w:szCs w:val="20"/>
      </w:rPr>
      <w:fldChar w:fldCharType="end"/>
    </w:r>
  </w:p>
  <w:p w:rsidR="0045225F" w:rsidRDefault="004522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5F" w:rsidRDefault="0045225F">
    <w:pPr>
      <w:pStyle w:val="ab"/>
      <w:jc w:val="center"/>
    </w:pPr>
  </w:p>
  <w:p w:rsidR="0045225F" w:rsidRDefault="004522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9D0"/>
    <w:rsid w:val="00117A85"/>
    <w:rsid w:val="0012276F"/>
    <w:rsid w:val="00124CB6"/>
    <w:rsid w:val="00127885"/>
    <w:rsid w:val="0013081D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81E95"/>
    <w:rsid w:val="002852C4"/>
    <w:rsid w:val="0029284D"/>
    <w:rsid w:val="00294366"/>
    <w:rsid w:val="00295DC3"/>
    <w:rsid w:val="00296ECF"/>
    <w:rsid w:val="002973F2"/>
    <w:rsid w:val="002A0B8C"/>
    <w:rsid w:val="002A2F90"/>
    <w:rsid w:val="002A335B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4F5"/>
    <w:rsid w:val="008B6BFC"/>
    <w:rsid w:val="008B6CC0"/>
    <w:rsid w:val="008B6CF3"/>
    <w:rsid w:val="008C12DE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3801"/>
    <w:rsid w:val="00AA3D4C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6241D"/>
    <w:rsid w:val="00B63AD5"/>
    <w:rsid w:val="00B66CAC"/>
    <w:rsid w:val="00B66E83"/>
    <w:rsid w:val="00B75283"/>
    <w:rsid w:val="00B75B67"/>
    <w:rsid w:val="00B76059"/>
    <w:rsid w:val="00B80A38"/>
    <w:rsid w:val="00B80C8F"/>
    <w:rsid w:val="00B8770B"/>
    <w:rsid w:val="00B90884"/>
    <w:rsid w:val="00B92A30"/>
    <w:rsid w:val="00B93386"/>
    <w:rsid w:val="00B958D5"/>
    <w:rsid w:val="00B96159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411F4"/>
    <w:rsid w:val="00C4334F"/>
    <w:rsid w:val="00C43721"/>
    <w:rsid w:val="00C44722"/>
    <w:rsid w:val="00C45B29"/>
    <w:rsid w:val="00C46098"/>
    <w:rsid w:val="00C54758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4A9B"/>
    <w:rsid w:val="00DC5F09"/>
    <w:rsid w:val="00DD1F88"/>
    <w:rsid w:val="00DD2646"/>
    <w:rsid w:val="00DD4F0A"/>
    <w:rsid w:val="00DD75D6"/>
    <w:rsid w:val="00DE018E"/>
    <w:rsid w:val="00DE35D8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C1E10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371B2"/>
    <w:rsid w:val="00F438B8"/>
    <w:rsid w:val="00F46181"/>
    <w:rsid w:val="00F5144A"/>
    <w:rsid w:val="00F56A06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601F"/>
    <w:rsid w:val="00FB67AD"/>
    <w:rsid w:val="00FC022A"/>
    <w:rsid w:val="00FC36C6"/>
    <w:rsid w:val="00FC6CA6"/>
    <w:rsid w:val="00FD018C"/>
    <w:rsid w:val="00FD3EA2"/>
    <w:rsid w:val="00FD41B5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link w:val="afd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link w:val="24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rsid w:val="00347983"/>
    <w:rPr>
      <w:b/>
      <w:bCs/>
    </w:rPr>
  </w:style>
  <w:style w:type="paragraph" w:styleId="affa">
    <w:name w:val="footnote text"/>
    <w:basedOn w:val="a"/>
    <w:link w:val="affb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EA6C-00B5-4041-886E-733DAFC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о.миндибоева</cp:lastModifiedBy>
  <cp:revision>35</cp:revision>
  <cp:lastPrinted>2024-10-15T11:55:00Z</cp:lastPrinted>
  <dcterms:created xsi:type="dcterms:W3CDTF">2023-10-31T09:30:00Z</dcterms:created>
  <dcterms:modified xsi:type="dcterms:W3CDTF">2024-10-16T05:52:00Z</dcterms:modified>
</cp:coreProperties>
</file>