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B305" w14:textId="77777777" w:rsidR="00711A43" w:rsidRPr="00711A43" w:rsidRDefault="00711A43" w:rsidP="00711A4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НА ОБЩЕСТВЕННОЕ ОБСУЖДЕНИЕ ВЫНОСИТСЯ:</w:t>
      </w:r>
    </w:p>
    <w:p w14:paraId="79DC8754" w14:textId="77777777" w:rsidR="00711A43" w:rsidRPr="00711A43" w:rsidRDefault="00711A43" w:rsidP="00711A43">
      <w:pPr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Управления финансового контроля администрации города  Орска   «О внесении изменений в приказ от 26.08.2020 г. № 28 «Об утверждении </w:t>
      </w: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нормативных затрат на обеспечение функций управления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1C408A6B" w14:textId="79EF1FC3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2C726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C85EB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85EB0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по </w:t>
      </w:r>
      <w:r w:rsidR="00C85EB0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85EB0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.2022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включительно.</w:t>
      </w:r>
    </w:p>
    <w:p w14:paraId="730AE9BC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(462419,  г. Орск, пр. Ленина 29, каб. 405) или в электронной форме на электронный адрес </w:t>
      </w:r>
      <w:hyperlink r:id="rId5" w:history="1"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ufk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orsk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(с пометкой: «ОБЩЕСТВЕННОЕ ОБСУЖДЕНИЕ»).</w:t>
      </w:r>
    </w:p>
    <w:p w14:paraId="04B5BA5A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вопросам, возникающим в процессе общественного обсуждения обращаться по телефону: 8(3537)255114.</w:t>
      </w:r>
    </w:p>
    <w:p w14:paraId="4ABAB548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14:paraId="77C979E6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6" w:history="1"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kmc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orsk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756583B" w14:textId="77777777" w:rsidR="00711A43" w:rsidRDefault="00711A43"/>
    <w:p w14:paraId="168383A9" w14:textId="77777777" w:rsidR="00711A43" w:rsidRDefault="00711A43"/>
    <w:p w14:paraId="4E5EB506" w14:textId="77777777" w:rsidR="00711A43" w:rsidRDefault="00711A43"/>
    <w:p w14:paraId="22537DB9" w14:textId="77777777" w:rsidR="00711A43" w:rsidRDefault="00711A43"/>
    <w:p w14:paraId="780AF42D" w14:textId="77777777" w:rsidR="00711A43" w:rsidRDefault="00711A43"/>
    <w:p w14:paraId="5746579C" w14:textId="77777777" w:rsidR="00711A43" w:rsidRDefault="00711A43"/>
    <w:p w14:paraId="409BDFDA" w14:textId="77777777" w:rsidR="00711A43" w:rsidRDefault="00711A43"/>
    <w:p w14:paraId="36E7826A" w14:textId="77777777" w:rsidR="00711A43" w:rsidRDefault="00711A43"/>
    <w:p w14:paraId="6A82FCA3" w14:textId="77777777" w:rsidR="00711A43" w:rsidRDefault="00711A43"/>
    <w:p w14:paraId="3E22FB24" w14:textId="77777777" w:rsidR="00711A43" w:rsidRDefault="00711A43"/>
    <w:p w14:paraId="5F096C91" w14:textId="77777777" w:rsidR="00711A43" w:rsidRDefault="00711A43"/>
    <w:p w14:paraId="0796E460" w14:textId="77777777" w:rsidR="00711A43" w:rsidRDefault="00711A43"/>
    <w:p w14:paraId="42C3E75B" w14:textId="77777777" w:rsidR="00711A43" w:rsidRDefault="00711A43"/>
    <w:p w14:paraId="708F558A" w14:textId="77777777" w:rsidR="00711A43" w:rsidRDefault="00711A43"/>
    <w:p w14:paraId="45D173E9" w14:textId="77777777" w:rsidR="00711A43" w:rsidRP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711A43" w:rsidRPr="00711A43" w14:paraId="202E5510" w14:textId="77777777" w:rsidTr="000923CE">
        <w:trPr>
          <w:trHeight w:val="1418"/>
        </w:trPr>
        <w:tc>
          <w:tcPr>
            <w:tcW w:w="4267" w:type="dxa"/>
            <w:hideMark/>
          </w:tcPr>
          <w:p w14:paraId="0F589753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11A4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1074" w:dyaOrig="1351" w14:anchorId="51CCDF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732359697" r:id="rId8"/>
              </w:object>
            </w:r>
          </w:p>
        </w:tc>
        <w:tc>
          <w:tcPr>
            <w:tcW w:w="806" w:type="dxa"/>
            <w:gridSpan w:val="2"/>
          </w:tcPr>
          <w:p w14:paraId="54B21149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14:paraId="4E4DF7F5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  </w:t>
            </w:r>
          </w:p>
        </w:tc>
      </w:tr>
      <w:tr w:rsidR="00711A43" w:rsidRPr="00711A43" w14:paraId="54627DF8" w14:textId="77777777" w:rsidTr="000923CE">
        <w:trPr>
          <w:cantSplit/>
          <w:trHeight w:val="2393"/>
        </w:trPr>
        <w:tc>
          <w:tcPr>
            <w:tcW w:w="4267" w:type="dxa"/>
          </w:tcPr>
          <w:p w14:paraId="2C81FF3C" w14:textId="77777777" w:rsidR="00711A43" w:rsidRPr="00711A43" w:rsidRDefault="00711A43" w:rsidP="00711A43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59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  <w:t>АДМИНИСТРАЦИЯ</w:t>
            </w:r>
          </w:p>
          <w:p w14:paraId="12297206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города Орска</w:t>
            </w:r>
          </w:p>
          <w:p w14:paraId="5B07FFC2" w14:textId="77777777" w:rsidR="00711A43" w:rsidRPr="00711A43" w:rsidRDefault="00711A43" w:rsidP="00711A4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Оренбургской области</w:t>
            </w:r>
          </w:p>
          <w:p w14:paraId="5CEB9C6D" w14:textId="77777777" w:rsidR="00711A43" w:rsidRPr="00711A43" w:rsidRDefault="00711A43" w:rsidP="00711A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14:paraId="55DCF177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Управление финансового контроля</w:t>
            </w:r>
          </w:p>
          <w:p w14:paraId="18284357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  <w:lang w:eastAsia="en-US"/>
              </w:rPr>
            </w:pPr>
          </w:p>
          <w:p w14:paraId="5BAC23AA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пр. Ленина, 29, г. Орск, 462419</w:t>
            </w:r>
          </w:p>
          <w:p w14:paraId="75E12066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тел./факс:  …..….  (3537) 25-51-14</w:t>
            </w:r>
          </w:p>
          <w:p w14:paraId="58A4DB9E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Е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-mail</w:t>
            </w: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18"/>
                <w:lang w:val="en-US" w:eastAsia="en-US"/>
              </w:rPr>
              <w:t xml:space="preserve">: 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mo_ufk@orsk-adm</w:t>
            </w:r>
            <w:r w:rsidRPr="00711A43"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 xml:space="preserve">.ru  </w:t>
            </w:r>
          </w:p>
          <w:p w14:paraId="478A3243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ОКПО 23854227, ОГРН  1135658034280</w:t>
            </w:r>
          </w:p>
          <w:p w14:paraId="1BB70377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ИНН/КПП 5614066281/561401001</w:t>
            </w:r>
          </w:p>
          <w:p w14:paraId="570CBEE0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14:paraId="1F037EA1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641DA580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14:paraId="6063167C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14:paraId="5B9E5927" w14:textId="77777777" w:rsidTr="000923CE">
        <w:trPr>
          <w:cantSplit/>
          <w:trHeight w:val="679"/>
        </w:trPr>
        <w:tc>
          <w:tcPr>
            <w:tcW w:w="4267" w:type="dxa"/>
          </w:tcPr>
          <w:p w14:paraId="618774A6" w14:textId="77777777" w:rsidR="00711A43" w:rsidRPr="00711A43" w:rsidRDefault="00711A43" w:rsidP="00711A43">
            <w:pPr>
              <w:spacing w:line="360" w:lineRule="auto"/>
              <w:jc w:val="center"/>
              <w:rPr>
                <w:rFonts w:ascii="Times New Roman" w:eastAsia="Calibri" w:hAnsi="Times New Roman" w:cs="Arial"/>
                <w:u w:val="single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lang w:eastAsia="en-US"/>
              </w:rPr>
              <w:t>от _________</w:t>
            </w:r>
            <w:r w:rsidRPr="00711A43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г.</w:t>
            </w:r>
            <w:r w:rsidRPr="00711A43">
              <w:rPr>
                <w:rFonts w:ascii="Times New Roman" w:eastAsia="Calibri" w:hAnsi="Times New Roman" w:cs="Times New Roman"/>
                <w:lang w:eastAsia="en-US"/>
              </w:rPr>
              <w:t xml:space="preserve">  № 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14:paraId="2492F12D" w14:textId="77777777" w:rsidR="00711A43" w:rsidRPr="00711A43" w:rsidRDefault="00711A43" w:rsidP="00711A4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14:paraId="343B2244" w14:textId="77777777" w:rsidR="00711A43" w:rsidRPr="00711A43" w:rsidRDefault="00711A43" w:rsidP="00711A43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14:paraId="16787118" w14:textId="77777777" w:rsidTr="000923CE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14:paraId="64CF0DD3" w14:textId="75F533F5" w:rsidR="00711A43" w:rsidRPr="00711A43" w:rsidRDefault="00C54E12" w:rsidP="00711A43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0" allowOverlap="1" wp14:anchorId="3BABFAA1" wp14:editId="1ED53F97">
                      <wp:simplePos x="0" y="0"/>
                      <wp:positionH relativeFrom="column">
                        <wp:posOffset>2493644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EC03E" id="Прямая соединительная линия 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0" allowOverlap="1" wp14:anchorId="4FBAD5D8" wp14:editId="348F12C3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B8E00" id="Прямая соединительная линия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0" allowOverlap="1" wp14:anchorId="4DAA93C3" wp14:editId="53C21E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E7708"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0" allowOverlap="1" wp14:anchorId="23F386F1" wp14:editId="7F6E1EF5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C44C1" id="Прямая соединительная линия 3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" o:allowincell="f"/>
                  </w:pict>
                </mc:Fallback>
              </mc:AlternateContent>
            </w:r>
            <w:r w:rsidR="00711A43"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внесении изменений в приказ от 26.08.2020 г. № 28 «Об утверждении </w:t>
            </w:r>
            <w:r w:rsidR="00711A43" w:rsidRPr="00711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нормативных затрат на обеспечение функций управления»</w:t>
            </w:r>
          </w:p>
        </w:tc>
        <w:tc>
          <w:tcPr>
            <w:tcW w:w="794" w:type="dxa"/>
          </w:tcPr>
          <w:p w14:paraId="76523DA0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</w:tcPr>
          <w:p w14:paraId="4C132B7E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</w:tbl>
    <w:p w14:paraId="259763E9" w14:textId="77777777" w:rsidR="0063418B" w:rsidRDefault="0063418B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BE0B258" w14:textId="77777777" w:rsidR="00711A43" w:rsidRPr="00711A43" w:rsidRDefault="00711A43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реализации пункта 5 статьи 19 Федерального закона 44-ФЗ           от 05.04.2013 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</w:t>
      </w:r>
      <w:r w:rsidRPr="00711A43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администрации города Орска Оренбургской области от 30.12.2015 г. № 7767-п «Об определении нормативных затрат на обеспечение функций муниципальных органов города Орска и подведомственных им казенных учреждений»</w:t>
      </w:r>
    </w:p>
    <w:p w14:paraId="3626A57F" w14:textId="77777777" w:rsidR="00711A43" w:rsidRDefault="00711A43"/>
    <w:p w14:paraId="03A7D694" w14:textId="77777777" w:rsidR="00711A43" w:rsidRDefault="00711A43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>ПРИКАЗЫВАЮ:</w:t>
      </w:r>
    </w:p>
    <w:p w14:paraId="58DF8C49" w14:textId="77777777" w:rsidR="0063418B" w:rsidRPr="00F5361C" w:rsidRDefault="0063418B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3159FEB" w14:textId="77777777" w:rsidR="0075754A" w:rsidRPr="0075754A" w:rsidRDefault="0075754A" w:rsidP="0075754A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CC0A3F6" w14:textId="42FCC012" w:rsidR="0073024A" w:rsidRDefault="0073024A" w:rsidP="00AF3E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24A">
        <w:rPr>
          <w:rFonts w:ascii="Times New Roman" w:hAnsi="Times New Roman"/>
          <w:sz w:val="28"/>
          <w:szCs w:val="28"/>
        </w:rPr>
        <w:t xml:space="preserve">Таблицу </w:t>
      </w:r>
      <w:r w:rsidR="00C85EB0">
        <w:rPr>
          <w:rFonts w:ascii="Times New Roman" w:hAnsi="Times New Roman"/>
          <w:sz w:val="28"/>
          <w:szCs w:val="28"/>
        </w:rPr>
        <w:t>1</w:t>
      </w:r>
      <w:r w:rsidRPr="0073024A">
        <w:rPr>
          <w:rFonts w:ascii="Times New Roman" w:hAnsi="Times New Roman"/>
          <w:sz w:val="28"/>
          <w:szCs w:val="28"/>
        </w:rPr>
        <w:t xml:space="preserve"> блока «Затраты на </w:t>
      </w:r>
      <w:r w:rsidR="006E146A">
        <w:rPr>
          <w:rFonts w:ascii="Times New Roman" w:hAnsi="Times New Roman"/>
          <w:sz w:val="28"/>
          <w:szCs w:val="28"/>
        </w:rPr>
        <w:t>содержание имущества</w:t>
      </w:r>
      <w:r w:rsidRPr="0073024A">
        <w:rPr>
          <w:rFonts w:ascii="Times New Roman" w:hAnsi="Times New Roman"/>
          <w:sz w:val="28"/>
          <w:szCs w:val="28"/>
        </w:rPr>
        <w:t>» раздела I «Затраты на информационно-коммуникационные технологии» приложения к приказу начальника управления от 26.08.2020 г. № 28 читать в новой редакции:</w:t>
      </w:r>
    </w:p>
    <w:p w14:paraId="76FB36E2" w14:textId="7A7282F1" w:rsidR="00C85EB0" w:rsidRPr="00E87B96" w:rsidRDefault="00C85EB0" w:rsidP="00C85EB0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3827"/>
      </w:tblGrid>
      <w:tr w:rsidR="00C85EB0" w:rsidRPr="00D74E22" w14:paraId="2A9F3D12" w14:textId="77777777" w:rsidTr="00F6693E">
        <w:tc>
          <w:tcPr>
            <w:tcW w:w="3227" w:type="dxa"/>
          </w:tcPr>
          <w:p w14:paraId="1E75708B" w14:textId="7FD65156" w:rsidR="00C85EB0" w:rsidRPr="00C85EB0" w:rsidRDefault="00C85EB0" w:rsidP="00F669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10" w:type="dxa"/>
          </w:tcPr>
          <w:p w14:paraId="1A6B4277" w14:textId="77777777" w:rsidR="00C85EB0" w:rsidRPr="00D74E22" w:rsidRDefault="00C85EB0" w:rsidP="00F669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827" w:type="dxa"/>
          </w:tcPr>
          <w:p w14:paraId="1FE18B07" w14:textId="77777777" w:rsidR="00C85EB0" w:rsidRPr="00D74E22" w:rsidRDefault="00C85EB0" w:rsidP="00F669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в год</w:t>
            </w:r>
          </w:p>
        </w:tc>
      </w:tr>
      <w:tr w:rsidR="00C85EB0" w:rsidRPr="00D74E22" w14:paraId="2D7BE530" w14:textId="77777777" w:rsidTr="00F6693E">
        <w:tc>
          <w:tcPr>
            <w:tcW w:w="3227" w:type="dxa"/>
          </w:tcPr>
          <w:p w14:paraId="39F6B7DA" w14:textId="77777777" w:rsidR="00C85EB0" w:rsidRPr="00D74E22" w:rsidRDefault="00C85EB0" w:rsidP="00F669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410" w:type="dxa"/>
          </w:tcPr>
          <w:p w14:paraId="48F7F7A4" w14:textId="77777777" w:rsidR="00C85EB0" w:rsidRPr="00D74E22" w:rsidRDefault="00C85EB0" w:rsidP="00F66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6BE4396C" w14:textId="77777777" w:rsidR="00C85EB0" w:rsidRPr="00D74E22" w:rsidRDefault="00C85EB0" w:rsidP="00F66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Не более 25000 руб.</w:t>
            </w:r>
          </w:p>
        </w:tc>
      </w:tr>
      <w:tr w:rsidR="00C85EB0" w:rsidRPr="00D74E22" w14:paraId="26F7981B" w14:textId="77777777" w:rsidTr="00F6693E">
        <w:tc>
          <w:tcPr>
            <w:tcW w:w="3227" w:type="dxa"/>
          </w:tcPr>
          <w:p w14:paraId="05142D25" w14:textId="77777777" w:rsidR="00C85EB0" w:rsidRPr="00D74E22" w:rsidRDefault="00C85EB0" w:rsidP="00F669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Система бесперебойного питания</w:t>
            </w:r>
          </w:p>
        </w:tc>
        <w:tc>
          <w:tcPr>
            <w:tcW w:w="2410" w:type="dxa"/>
          </w:tcPr>
          <w:p w14:paraId="72149B96" w14:textId="77777777" w:rsidR="00C85EB0" w:rsidRPr="00D74E22" w:rsidRDefault="00C85EB0" w:rsidP="00F66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BA1BDB5" w14:textId="77777777" w:rsidR="00C85EB0" w:rsidRPr="00D74E22" w:rsidRDefault="00C85EB0" w:rsidP="00F66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Не более 10000 руб.</w:t>
            </w:r>
          </w:p>
        </w:tc>
      </w:tr>
      <w:tr w:rsidR="00C85EB0" w:rsidRPr="00D74E22" w14:paraId="51F56D22" w14:textId="77777777" w:rsidTr="00F6693E">
        <w:tc>
          <w:tcPr>
            <w:tcW w:w="3227" w:type="dxa"/>
          </w:tcPr>
          <w:p w14:paraId="03930500" w14:textId="77777777" w:rsidR="00C85EB0" w:rsidRPr="00D74E22" w:rsidRDefault="00C85EB0" w:rsidP="00F669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Принтеры, МФУ</w:t>
            </w:r>
          </w:p>
        </w:tc>
        <w:tc>
          <w:tcPr>
            <w:tcW w:w="2410" w:type="dxa"/>
          </w:tcPr>
          <w:p w14:paraId="3A338587" w14:textId="502ADB1D" w:rsidR="00C85EB0" w:rsidRPr="00D74E22" w:rsidRDefault="00C85EB0" w:rsidP="00F66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65964C2E" w14:textId="77777777" w:rsidR="00C85EB0" w:rsidRPr="00D74E22" w:rsidRDefault="00C85EB0" w:rsidP="00F66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Не более 15000 руб.</w:t>
            </w:r>
          </w:p>
        </w:tc>
      </w:tr>
      <w:tr w:rsidR="00C85EB0" w:rsidRPr="00D74E22" w14:paraId="7D029A52" w14:textId="77777777" w:rsidTr="00F6693E">
        <w:tc>
          <w:tcPr>
            <w:tcW w:w="3227" w:type="dxa"/>
          </w:tcPr>
          <w:p w14:paraId="4F6884D2" w14:textId="77777777" w:rsidR="00C85EB0" w:rsidRPr="00D74E22" w:rsidRDefault="00C85EB0" w:rsidP="00F669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Заправка и восстановление картриджей</w:t>
            </w:r>
          </w:p>
        </w:tc>
        <w:tc>
          <w:tcPr>
            <w:tcW w:w="2410" w:type="dxa"/>
          </w:tcPr>
          <w:p w14:paraId="77BC5376" w14:textId="1DC14964" w:rsidR="00C85EB0" w:rsidRPr="00D74E22" w:rsidRDefault="00C85EB0" w:rsidP="00F66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0EDADAA5" w14:textId="77777777" w:rsidR="00C85EB0" w:rsidRPr="00D74E22" w:rsidRDefault="00C85EB0" w:rsidP="00F66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14:paraId="779B0CDE" w14:textId="77777777" w:rsidR="00AF3EB7" w:rsidRPr="0073024A" w:rsidRDefault="00AF3EB7" w:rsidP="00AF3EB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75CD4CD" w14:textId="77777777" w:rsidR="00711A43" w:rsidRDefault="00711A43" w:rsidP="00711A43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F5C5E0B" w14:textId="77777777" w:rsidR="00711A43" w:rsidRPr="00966E42" w:rsidRDefault="00711A43" w:rsidP="006E14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Приказ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96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966E42">
        <w:rPr>
          <w:rFonts w:ascii="Times New Roman" w:hAnsi="Times New Roman"/>
          <w:sz w:val="28"/>
          <w:szCs w:val="28"/>
        </w:rPr>
        <w:t xml:space="preserve"> подписания.</w:t>
      </w:r>
    </w:p>
    <w:p w14:paraId="65908DDB" w14:textId="77777777" w:rsidR="00711A43" w:rsidRPr="00966E42" w:rsidRDefault="00711A43" w:rsidP="006E146A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34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14:paraId="759EFDCC" w14:textId="56A31BEE"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A736595" w14:textId="480CE317" w:rsidR="00945FFC" w:rsidRDefault="00945FFC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170BAA7" w14:textId="4CB57594" w:rsidR="00945FFC" w:rsidRDefault="00945FFC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86C9198" w14:textId="281A6477" w:rsidR="00945FFC" w:rsidRDefault="00945FFC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F7B62E2" w14:textId="77777777"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B8D67F8" w14:textId="77777777" w:rsid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5361C">
        <w:rPr>
          <w:rFonts w:ascii="Times New Roman" w:hAnsi="Times New Roman"/>
          <w:b/>
          <w:sz w:val="28"/>
          <w:szCs w:val="28"/>
        </w:rPr>
        <w:t>Н.А. Дешанкова</w:t>
      </w:r>
    </w:p>
    <w:p w14:paraId="2ADA7647" w14:textId="77777777" w:rsidR="00711A43" w:rsidRDefault="00711A43"/>
    <w:p w14:paraId="19F84BE6" w14:textId="77777777" w:rsidR="00711A43" w:rsidRDefault="00711A43"/>
    <w:p w14:paraId="658482AE" w14:textId="77777777" w:rsidR="00711A43" w:rsidRDefault="00711A43"/>
    <w:p w14:paraId="27963C08" w14:textId="77777777" w:rsidR="00711A43" w:rsidRDefault="00711A43"/>
    <w:p w14:paraId="4989CB2F" w14:textId="77777777" w:rsidR="00711A43" w:rsidRDefault="00711A43"/>
    <w:p w14:paraId="4644A077" w14:textId="77777777" w:rsidR="00711A43" w:rsidRDefault="00711A43"/>
    <w:sectPr w:rsidR="00711A43" w:rsidSect="009C7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D97DAE"/>
    <w:multiLevelType w:val="hybridMultilevel"/>
    <w:tmpl w:val="E788EE12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360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111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2C"/>
    <w:rsid w:val="00091285"/>
    <w:rsid w:val="000C112C"/>
    <w:rsid w:val="001A39FB"/>
    <w:rsid w:val="002C726E"/>
    <w:rsid w:val="002E4583"/>
    <w:rsid w:val="0063418B"/>
    <w:rsid w:val="006E146A"/>
    <w:rsid w:val="00711A43"/>
    <w:rsid w:val="0073024A"/>
    <w:rsid w:val="007550A7"/>
    <w:rsid w:val="0075754A"/>
    <w:rsid w:val="007F74BF"/>
    <w:rsid w:val="008A412B"/>
    <w:rsid w:val="00945FFC"/>
    <w:rsid w:val="00AF3EB7"/>
    <w:rsid w:val="00C54E12"/>
    <w:rsid w:val="00C85EB0"/>
    <w:rsid w:val="00D30340"/>
    <w:rsid w:val="00F1143E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E55C324"/>
  <w15:docId w15:val="{CCA8E3C8-DCC9-48EA-9874-B5D2745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1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0C11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0C112C"/>
    <w:rPr>
      <w:b/>
      <w:color w:val="26282F"/>
    </w:rPr>
  </w:style>
  <w:style w:type="character" w:styleId="a5">
    <w:name w:val="Hyperlink"/>
    <w:uiPriority w:val="99"/>
    <w:semiHidden/>
    <w:unhideWhenUsed/>
    <w:rsid w:val="008A412B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1A39F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A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8B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uiPriority w:val="59"/>
    <w:rsid w:val="007550A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AF3EB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" TargetMode="External"/><Relationship Id="rId5" Type="http://schemas.openxmlformats.org/officeDocument/2006/relationships/hyperlink" Target="mailto:mo_ufk@orsk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н.дешанкова</dc:creator>
  <cp:keywords/>
  <dc:description/>
  <cp:lastModifiedBy>р.симбаева</cp:lastModifiedBy>
  <cp:revision>2</cp:revision>
  <cp:lastPrinted>2021-11-18T05:35:00Z</cp:lastPrinted>
  <dcterms:created xsi:type="dcterms:W3CDTF">2022-12-12T09:15:00Z</dcterms:created>
  <dcterms:modified xsi:type="dcterms:W3CDTF">2022-12-12T09:15:00Z</dcterms:modified>
</cp:coreProperties>
</file>