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8" w:rsidRPr="005F60D7" w:rsidRDefault="00512A58" w:rsidP="00512A5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512A58" w:rsidRPr="005F60D7" w:rsidRDefault="00512A58" w:rsidP="00512A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97700">
        <w:rPr>
          <w:rFonts w:ascii="Times New Roman" w:hAnsi="Times New Roman"/>
          <w:sz w:val="28"/>
          <w:szCs w:val="28"/>
        </w:rPr>
        <w:t xml:space="preserve">остановление администрации города Орска от 30 декабря 2015 года </w:t>
      </w:r>
      <w:r>
        <w:rPr>
          <w:rFonts w:ascii="Times New Roman" w:hAnsi="Times New Roman"/>
          <w:sz w:val="28"/>
          <w:szCs w:val="28"/>
        </w:rPr>
        <w:br/>
      </w:r>
      <w:r w:rsidRPr="00197700">
        <w:rPr>
          <w:rFonts w:ascii="Times New Roman" w:hAnsi="Times New Roman"/>
          <w:sz w:val="28"/>
          <w:szCs w:val="28"/>
        </w:rPr>
        <w:t xml:space="preserve">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</w:t>
      </w:r>
      <w:r>
        <w:rPr>
          <w:rFonts w:ascii="Times New Roman" w:hAnsi="Times New Roman"/>
          <w:sz w:val="28"/>
          <w:szCs w:val="28"/>
        </w:rPr>
        <w:t>муниципальных нужд города Орска</w:t>
      </w:r>
      <w:r w:rsidRPr="003D7CF0">
        <w:rPr>
          <w:rFonts w:ascii="Times New Roman" w:hAnsi="Times New Roman"/>
          <w:sz w:val="28"/>
          <w:szCs w:val="28"/>
        </w:rPr>
        <w:t>».</w:t>
      </w:r>
    </w:p>
    <w:p w:rsidR="00512A58" w:rsidRPr="005F60D7" w:rsidRDefault="00512A58" w:rsidP="00512A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</w:t>
      </w:r>
      <w:r w:rsidR="00714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="0071471F">
        <w:rPr>
          <w:rFonts w:ascii="Times New Roman" w:hAnsi="Times New Roman"/>
          <w:sz w:val="28"/>
          <w:szCs w:val="28"/>
        </w:rPr>
        <w:br/>
      </w:r>
      <w:r w:rsidRPr="001D4F64">
        <w:rPr>
          <w:rFonts w:ascii="Times New Roman" w:hAnsi="Times New Roman"/>
          <w:b/>
          <w:sz w:val="28"/>
          <w:szCs w:val="28"/>
        </w:rPr>
        <w:t>с 17.04.2023 г</w:t>
      </w:r>
      <w:r w:rsidRPr="001D4F64">
        <w:rPr>
          <w:rFonts w:ascii="Times New Roman" w:hAnsi="Times New Roman"/>
          <w:sz w:val="28"/>
          <w:szCs w:val="28"/>
        </w:rPr>
        <w:t xml:space="preserve">. по </w:t>
      </w:r>
      <w:r w:rsidRPr="001D4F64">
        <w:rPr>
          <w:rFonts w:ascii="Times New Roman" w:hAnsi="Times New Roman"/>
          <w:b/>
          <w:sz w:val="28"/>
          <w:szCs w:val="28"/>
        </w:rPr>
        <w:t>21.04.2023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512A58" w:rsidRPr="005F60D7" w:rsidRDefault="00512A58" w:rsidP="00512A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 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</w:t>
      </w:r>
      <w:r>
        <w:rPr>
          <w:rFonts w:ascii="Times New Roman" w:hAnsi="Times New Roman"/>
          <w:sz w:val="28"/>
          <w:szCs w:val="28"/>
        </w:rPr>
        <w:br/>
      </w:r>
      <w:r w:rsidRPr="005F60D7">
        <w:rPr>
          <w:rFonts w:ascii="Times New Roman" w:hAnsi="Times New Roman"/>
          <w:sz w:val="28"/>
          <w:szCs w:val="28"/>
        </w:rPr>
        <w:t>пр.</w:t>
      </w:r>
      <w:proofErr w:type="gramEnd"/>
      <w:r w:rsidRPr="005F60D7">
        <w:rPr>
          <w:rFonts w:ascii="Times New Roman" w:hAnsi="Times New Roman"/>
          <w:sz w:val="28"/>
          <w:szCs w:val="28"/>
        </w:rPr>
        <w:t xml:space="preserve"> Ленина 29, </w:t>
      </w:r>
      <w:proofErr w:type="spellStart"/>
      <w:r w:rsidRPr="005F60D7">
        <w:rPr>
          <w:rFonts w:ascii="Times New Roman" w:hAnsi="Times New Roman"/>
          <w:sz w:val="28"/>
          <w:szCs w:val="28"/>
        </w:rPr>
        <w:t>каб</w:t>
      </w:r>
      <w:proofErr w:type="spellEnd"/>
      <w:r w:rsidRPr="005F60D7">
        <w:rPr>
          <w:rFonts w:ascii="Times New Roman" w:hAnsi="Times New Roman"/>
          <w:sz w:val="28"/>
          <w:szCs w:val="28"/>
        </w:rPr>
        <w:t>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A58">
        <w:rPr>
          <w:rStyle w:val="af2"/>
          <w:rFonts w:ascii="Times New Roman" w:hAnsi="Times New Roman"/>
          <w:color w:val="auto"/>
          <w:sz w:val="28"/>
          <w:szCs w:val="28"/>
          <w:u w:val="none"/>
          <w:lang w:val="en-US"/>
        </w:rPr>
        <w:t>finu</w:t>
      </w:r>
      <w:proofErr w:type="spellEnd"/>
      <w:r w:rsidRPr="00512A58">
        <w:rPr>
          <w:rFonts w:ascii="Times New Roman" w:hAnsi="Times New Roman"/>
          <w:sz w:val="28"/>
          <w:szCs w:val="28"/>
        </w:rPr>
        <w:t>@</w:t>
      </w:r>
      <w:proofErr w:type="spellStart"/>
      <w:r w:rsidRPr="00512A58">
        <w:rPr>
          <w:rFonts w:ascii="Times New Roman" w:hAnsi="Times New Roman"/>
          <w:sz w:val="28"/>
          <w:szCs w:val="28"/>
          <w:lang w:val="en-US"/>
        </w:rPr>
        <w:t>finuorsk</w:t>
      </w:r>
      <w:proofErr w:type="spellEnd"/>
      <w:r w:rsidRPr="00512A58">
        <w:rPr>
          <w:rFonts w:ascii="Times New Roman" w:hAnsi="Times New Roman"/>
          <w:sz w:val="28"/>
          <w:szCs w:val="28"/>
        </w:rPr>
        <w:t>.</w:t>
      </w:r>
      <w:proofErr w:type="spellStart"/>
      <w:r w:rsidRPr="00512A5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t xml:space="preserve"> </w:t>
      </w:r>
      <w:r w:rsidRPr="005F60D7">
        <w:rPr>
          <w:rFonts w:ascii="Times New Roman" w:hAnsi="Times New Roman"/>
          <w:sz w:val="28"/>
          <w:szCs w:val="28"/>
        </w:rPr>
        <w:t xml:space="preserve">(с пометкой: </w:t>
      </w:r>
      <w:proofErr w:type="gramStart"/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  <w:proofErr w:type="gramEnd"/>
    </w:p>
    <w:p w:rsidR="00512A58" w:rsidRPr="005F60D7" w:rsidRDefault="00512A58" w:rsidP="00512A5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="00714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</w:t>
      </w:r>
      <w:r w:rsidR="00714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4"/>
      </w:tblGrid>
      <w:tr w:rsidR="00512A58" w:rsidRPr="00A11D85" w:rsidTr="00541D40">
        <w:trPr>
          <w:trHeight w:hRule="exact" w:val="1418"/>
        </w:trPr>
        <w:tc>
          <w:tcPr>
            <w:tcW w:w="9564" w:type="dxa"/>
            <w:tcBorders>
              <w:top w:val="nil"/>
              <w:left w:val="nil"/>
              <w:bottom w:val="nil"/>
              <w:right w:val="nil"/>
            </w:tcBorders>
          </w:tcPr>
          <w:p w:rsidR="00512A58" w:rsidRPr="00A11D85" w:rsidRDefault="00512A58" w:rsidP="00541D40">
            <w:pPr>
              <w:jc w:val="center"/>
            </w:pPr>
            <w:r w:rsidRPr="00A11D85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69.2pt" o:ole="" fillcolor="window">
                  <v:imagedata r:id="rId8" o:title=""/>
                </v:shape>
                <o:OLEObject Type="Embed" ProgID="Word.Picture.8" ShapeID="_x0000_i1025" DrawAspect="Content" ObjectID="_1742968160" r:id="rId9"/>
              </w:object>
            </w:r>
          </w:p>
        </w:tc>
      </w:tr>
      <w:tr w:rsidR="00512A58" w:rsidRPr="00A11D85" w:rsidTr="00541D40">
        <w:trPr>
          <w:trHeight w:hRule="exact" w:val="1107"/>
        </w:trPr>
        <w:tc>
          <w:tcPr>
            <w:tcW w:w="95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A58" w:rsidRPr="00A11D85" w:rsidRDefault="00512A58" w:rsidP="00541D40">
            <w:pPr>
              <w:pStyle w:val="af3"/>
              <w:jc w:val="center"/>
              <w:rPr>
                <w:sz w:val="32"/>
                <w:szCs w:val="32"/>
              </w:rPr>
            </w:pPr>
            <w:proofErr w:type="gramStart"/>
            <w:r w:rsidRPr="00A11D85">
              <w:rPr>
                <w:sz w:val="32"/>
                <w:szCs w:val="32"/>
              </w:rPr>
              <w:t>П</w:t>
            </w:r>
            <w:proofErr w:type="gramEnd"/>
            <w:r w:rsidRPr="00A11D85">
              <w:rPr>
                <w:sz w:val="32"/>
                <w:szCs w:val="32"/>
              </w:rPr>
              <w:t xml:space="preserve"> О С Т А Н О В Л Е Н И Е</w:t>
            </w:r>
          </w:p>
          <w:p w:rsidR="00512A58" w:rsidRPr="00A11D85" w:rsidRDefault="00512A58" w:rsidP="00541D40">
            <w:pPr>
              <w:pStyle w:val="af3"/>
              <w:jc w:val="center"/>
              <w:rPr>
                <w:szCs w:val="28"/>
              </w:rPr>
            </w:pPr>
            <w:r w:rsidRPr="00A11D85">
              <w:rPr>
                <w:szCs w:val="28"/>
              </w:rPr>
              <w:t>администрации города Орска</w:t>
            </w:r>
          </w:p>
          <w:p w:rsidR="00512A58" w:rsidRPr="00A11D85" w:rsidRDefault="00512A58" w:rsidP="00541D40">
            <w:pPr>
              <w:pStyle w:val="af3"/>
              <w:jc w:val="center"/>
              <w:rPr>
                <w:szCs w:val="28"/>
              </w:rPr>
            </w:pPr>
            <w:r w:rsidRPr="00A11D85">
              <w:t>Оренбургской области</w:t>
            </w:r>
          </w:p>
        </w:tc>
      </w:tr>
      <w:tr w:rsidR="00512A58" w:rsidRPr="00512A58" w:rsidTr="00541D40">
        <w:trPr>
          <w:trHeight w:hRule="exact" w:val="567"/>
        </w:trPr>
        <w:tc>
          <w:tcPr>
            <w:tcW w:w="956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12A58" w:rsidRPr="00512A58" w:rsidRDefault="00512A58" w:rsidP="00512A58">
            <w:pPr>
              <w:pStyle w:val="a8"/>
              <w:tabs>
                <w:tab w:val="clear" w:pos="4677"/>
                <w:tab w:val="clear" w:pos="935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12A58">
              <w:rPr>
                <w:rFonts w:ascii="Times New Roman" w:hAnsi="Times New Roman" w:cs="Times New Roman"/>
              </w:rPr>
              <w:t xml:space="preserve">________________                                     </w:t>
            </w:r>
            <w:proofErr w:type="gramStart"/>
            <w:r w:rsidRPr="00512A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12A58">
              <w:rPr>
                <w:rFonts w:ascii="Times New Roman" w:hAnsi="Times New Roman" w:cs="Times New Roman"/>
                <w:sz w:val="28"/>
                <w:szCs w:val="28"/>
              </w:rPr>
              <w:t>. Орск</w:t>
            </w:r>
            <w:r w:rsidRPr="00512A58">
              <w:rPr>
                <w:rFonts w:ascii="Times New Roman" w:hAnsi="Times New Roman" w:cs="Times New Roman"/>
              </w:rPr>
              <w:t xml:space="preserve">                                       № ______________</w:t>
            </w:r>
          </w:p>
        </w:tc>
      </w:tr>
    </w:tbl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Default="00512A58" w:rsidP="00512A5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2A58" w:rsidRPr="00512A58" w:rsidRDefault="00512A58" w:rsidP="00512A58">
      <w:pPr>
        <w:tabs>
          <w:tab w:val="left" w:pos="1122"/>
        </w:tabs>
        <w:spacing w:after="0"/>
        <w:ind w:left="709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Орска от 30 декабря 2015 года № 7766-п «</w:t>
      </w:r>
      <w:r w:rsidRPr="00512A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12A58" w:rsidRPr="00512A58" w:rsidRDefault="00512A58" w:rsidP="00512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8" w:rsidRPr="00512A58" w:rsidRDefault="00512A58" w:rsidP="00512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58" w:rsidRPr="00512A58" w:rsidRDefault="00512A58" w:rsidP="00512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товаров, работ, услуг)», руководствуясь статьей 25 Устава города Орска:</w:t>
      </w:r>
    </w:p>
    <w:p w:rsidR="00512A58" w:rsidRPr="00512A58" w:rsidRDefault="00512A58" w:rsidP="00512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города Орска 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декабря 2015 года № 7766-п «</w:t>
      </w:r>
      <w:r w:rsidRPr="00512A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ранее внесенных изменений и дополнений:</w:t>
      </w:r>
      <w:proofErr w:type="gramEnd"/>
    </w:p>
    <w:p w:rsidR="00512A58" w:rsidRPr="00512A58" w:rsidRDefault="00512A58" w:rsidP="00512A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Приложение «Правила определения требований к отдельным видам товаров, работ, услуг (в том числе к предельным ценам товаров, работ, услуг), закупаемых главными распорядителями бюджетных средств и подведомственными им казенными и бюджетными учреждениями для 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муниципальных нужд города Орска» изложить в новой редакции согласно приложению.</w:t>
      </w:r>
    </w:p>
    <w:p w:rsidR="00512A58" w:rsidRPr="00512A58" w:rsidRDefault="00512A58" w:rsidP="00512A58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Управлению по связям с общественностью администрации города разместить на официальном сайте администрации города в сети Интернет и опубликовать в газете «</w:t>
      </w:r>
      <w:proofErr w:type="spell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Орская</w:t>
      </w:r>
      <w:proofErr w:type="spellEnd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данное постановление.</w:t>
      </w:r>
    </w:p>
    <w:p w:rsidR="00512A58" w:rsidRPr="00512A58" w:rsidRDefault="00512A58" w:rsidP="00512A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после его официального опубликования в газете «</w:t>
      </w:r>
      <w:proofErr w:type="spell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Орская</w:t>
      </w:r>
      <w:proofErr w:type="spellEnd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газета».</w:t>
      </w:r>
    </w:p>
    <w:p w:rsidR="00512A58" w:rsidRPr="00512A58" w:rsidRDefault="00512A58" w:rsidP="00512A58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финансово-экономической политике.</w:t>
      </w:r>
    </w:p>
    <w:p w:rsidR="00512A58" w:rsidRPr="00512A58" w:rsidRDefault="00512A58" w:rsidP="00512A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8" w:rsidRPr="00512A58" w:rsidRDefault="00512A58" w:rsidP="00512A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8" w:rsidRPr="00512A58" w:rsidRDefault="00512A58" w:rsidP="00512A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A58" w:rsidRPr="00512A58" w:rsidRDefault="00512A58" w:rsidP="00512A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Орска</w:t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512A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В.Н.Козупица</w:t>
      </w:r>
      <w:proofErr w:type="spellEnd"/>
    </w:p>
    <w:p w:rsidR="00512A58" w:rsidRPr="00512A58" w:rsidRDefault="00512A58" w:rsidP="00512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2A58" w:rsidRPr="00512A58" w:rsidSect="00AA384C">
          <w:headerReference w:type="even" r:id="rId10"/>
          <w:headerReference w:type="default" r:id="rId11"/>
          <w:pgSz w:w="11906" w:h="16838"/>
          <w:pgMar w:top="567" w:right="851" w:bottom="1134" w:left="1701" w:header="567" w:footer="624" w:gutter="0"/>
          <w:cols w:space="708"/>
          <w:titlePg/>
          <w:docGrid w:linePitch="360"/>
        </w:sectPr>
      </w:pPr>
    </w:p>
    <w:p w:rsidR="002F0812" w:rsidRPr="00F650BD" w:rsidRDefault="002F0812" w:rsidP="008B7EAE">
      <w:pPr>
        <w:spacing w:after="0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0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2F0812" w:rsidRPr="00F650BD" w:rsidRDefault="002F0812" w:rsidP="008B7EAE">
      <w:pPr>
        <w:spacing w:after="0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0B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</w:t>
      </w:r>
    </w:p>
    <w:p w:rsidR="002F0812" w:rsidRPr="00F650BD" w:rsidRDefault="002F0812" w:rsidP="008B7EAE">
      <w:pPr>
        <w:spacing w:after="0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50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города Орска </w:t>
      </w:r>
    </w:p>
    <w:p w:rsidR="002F0812" w:rsidRPr="00F650BD" w:rsidRDefault="002F0812" w:rsidP="008B7EAE">
      <w:pPr>
        <w:spacing w:after="0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№________</w:t>
      </w:r>
    </w:p>
    <w:p w:rsidR="002F0812" w:rsidRPr="00F650BD" w:rsidRDefault="002F0812" w:rsidP="008B7E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345" w:rsidRPr="00F650BD" w:rsidRDefault="00D91345" w:rsidP="008B7EAE">
      <w:pPr>
        <w:spacing w:after="0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2"/>
    </w:p>
    <w:p w:rsidR="00FF20B6" w:rsidRPr="00F650BD" w:rsidRDefault="00FF20B6" w:rsidP="008B7EAE">
      <w:pPr>
        <w:widowControl w:val="0"/>
        <w:autoSpaceDE w:val="0"/>
        <w:autoSpaceDN w:val="0"/>
        <w:adjustRightInd w:val="0"/>
        <w:spacing w:after="0"/>
        <w:ind w:left="709" w:right="708"/>
        <w:jc w:val="center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Правила</w:t>
      </w:r>
    </w:p>
    <w:p w:rsidR="00FF20B6" w:rsidRPr="00F650BD" w:rsidRDefault="00FF20B6" w:rsidP="008B7EAE">
      <w:pPr>
        <w:widowControl w:val="0"/>
        <w:autoSpaceDE w:val="0"/>
        <w:autoSpaceDN w:val="0"/>
        <w:adjustRightInd w:val="0"/>
        <w:spacing w:after="0"/>
        <w:ind w:left="709" w:right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0BD">
        <w:rPr>
          <w:rFonts w:ascii="Times New Roman" w:hAnsi="Times New Roman" w:cs="Times New Roman"/>
          <w:bCs/>
          <w:sz w:val="28"/>
          <w:szCs w:val="28"/>
        </w:rPr>
        <w:t xml:space="preserve">определения требований к закупаемым муниципальными органами муниципального образования «Город Орск»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</w:t>
      </w:r>
      <w:r w:rsidR="00D636E4">
        <w:rPr>
          <w:rFonts w:ascii="Times New Roman" w:hAnsi="Times New Roman" w:cs="Times New Roman"/>
          <w:bCs/>
          <w:sz w:val="28"/>
          <w:szCs w:val="28"/>
        </w:rPr>
        <w:t xml:space="preserve">для обеспечения муниципальных нужд </w:t>
      </w:r>
      <w:r w:rsidRPr="00F650BD">
        <w:rPr>
          <w:rFonts w:ascii="Times New Roman" w:hAnsi="Times New Roman" w:cs="Times New Roman"/>
          <w:sz w:val="28"/>
          <w:szCs w:val="28"/>
        </w:rPr>
        <w:t>(далее – Правила)</w:t>
      </w:r>
      <w:proofErr w:type="gramEnd"/>
    </w:p>
    <w:p w:rsidR="00FF20B6" w:rsidRPr="00F650BD" w:rsidRDefault="00FF20B6" w:rsidP="008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F20B6" w:rsidRPr="00F650BD" w:rsidRDefault="00FF20B6" w:rsidP="008B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1. 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Настоящие Правила устанавливают порядок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«Город Орск».</w:t>
      </w:r>
    </w:p>
    <w:p w:rsidR="00FF20B6" w:rsidRPr="00F650BD" w:rsidRDefault="00FF20B6" w:rsidP="008B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0BD">
        <w:rPr>
          <w:rFonts w:ascii="Times New Roman" w:hAnsi="Times New Roman" w:cs="Times New Roman"/>
          <w:bCs/>
          <w:sz w:val="28"/>
          <w:szCs w:val="28"/>
        </w:rPr>
        <w:t>Под видом товаров, работ, услуг в целях настоящих общих правил понимаются виды товаров, работ, услуг, соответствующие коду позиции по Общероссийскому классификатору продукции по видам экономической деятельности.</w:t>
      </w:r>
    </w:p>
    <w:p w:rsidR="00FF20B6" w:rsidRPr="00F650BD" w:rsidRDefault="00FF20B6" w:rsidP="008B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0BD">
        <w:rPr>
          <w:rFonts w:ascii="Times New Roman" w:hAnsi="Times New Roman" w:cs="Times New Roman"/>
          <w:bCs/>
          <w:sz w:val="28"/>
          <w:szCs w:val="28"/>
        </w:rPr>
        <w:t>2.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50BD">
        <w:rPr>
          <w:rFonts w:ascii="Times New Roman" w:hAnsi="Times New Roman" w:cs="Times New Roman"/>
          <w:bCs/>
          <w:sz w:val="28"/>
          <w:szCs w:val="28"/>
        </w:rPr>
        <w:t>Муниципальные органы муниципального образования «Город Орск» (далее – заказчик</w:t>
      </w:r>
      <w:r w:rsidR="00D636E4">
        <w:rPr>
          <w:rFonts w:ascii="Times New Roman" w:hAnsi="Times New Roman" w:cs="Times New Roman"/>
          <w:bCs/>
          <w:sz w:val="28"/>
          <w:szCs w:val="28"/>
        </w:rPr>
        <w:t>и</w:t>
      </w:r>
      <w:r w:rsidRPr="00F650BD">
        <w:rPr>
          <w:rFonts w:ascii="Times New Roman" w:hAnsi="Times New Roman" w:cs="Times New Roman"/>
          <w:bCs/>
          <w:sz w:val="28"/>
          <w:szCs w:val="28"/>
        </w:rPr>
        <w:t xml:space="preserve">) утверждают определенные в соответствии с настоящими Правилами требования к закупаемым ими, 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подведомственными им казенными и бюджетными учреждениями, муниципальными унитарными предприятиями отдельным видам товаров, работ услуг, включающие </w:t>
      </w:r>
      <w:hyperlink r:id="rId12" w:anchor="/document/45804816/entry/1100" w:history="1">
        <w:r w:rsidRPr="00F650B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перечень</w:t>
        </w:r>
      </w:hyperlink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</w:t>
      </w:r>
      <w:proofErr w:type="gramEnd"/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работ, услуг, а также предельные цены товаров, работ, услуг </w:t>
      </w:r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ведомственный перечень).</w:t>
      </w:r>
    </w:p>
    <w:p w:rsidR="00FF20B6" w:rsidRPr="00F650BD" w:rsidRDefault="00FF20B6" w:rsidP="008B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0BD">
        <w:rPr>
          <w:rFonts w:ascii="Times New Roman" w:hAnsi="Times New Roman" w:cs="Times New Roman"/>
          <w:bCs/>
          <w:sz w:val="28"/>
          <w:szCs w:val="28"/>
        </w:rPr>
        <w:t>3.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r w:rsidRPr="00F650BD">
        <w:rPr>
          <w:rFonts w:ascii="Times New Roman" w:hAnsi="Times New Roman" w:cs="Times New Roman"/>
          <w:bCs/>
          <w:sz w:val="28"/>
          <w:szCs w:val="28"/>
        </w:rPr>
        <w:t>Настоящие правила предусматривают:</w:t>
      </w:r>
    </w:p>
    <w:p w:rsidR="00FF20B6" w:rsidRPr="00F650BD" w:rsidRDefault="00FF20B6" w:rsidP="008B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а) 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– перечень)</w:t>
      </w:r>
      <w:r w:rsidR="000A6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650BD">
        <w:rPr>
          <w:rFonts w:ascii="Times New Roman" w:hAnsi="Times New Roman" w:cs="Times New Roman"/>
          <w:sz w:val="28"/>
          <w:szCs w:val="28"/>
        </w:rPr>
        <w:t>по форме согласно приложению № 1 к Правилам;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 xml:space="preserve">б) порядок формирования, ведения ведомственного перечня отдельных </w:t>
      </w:r>
      <w:r w:rsidRPr="00F650BD">
        <w:rPr>
          <w:rFonts w:ascii="Times New Roman" w:hAnsi="Times New Roman" w:cs="Times New Roman"/>
          <w:sz w:val="28"/>
          <w:szCs w:val="28"/>
        </w:rPr>
        <w:lastRenderedPageBreak/>
        <w:t xml:space="preserve">видов товаров, работ, услуг (далее – ведомственный перечень) по </w:t>
      </w:r>
      <w:r w:rsidR="003A0642" w:rsidRPr="000A6FAA">
        <w:rPr>
          <w:rFonts w:ascii="Times New Roman" w:hAnsi="Times New Roman" w:cs="Times New Roman"/>
          <w:sz w:val="28"/>
          <w:szCs w:val="28"/>
        </w:rPr>
        <w:t>примерной</w:t>
      </w:r>
      <w:r w:rsidR="00AD1543">
        <w:rPr>
          <w:rFonts w:ascii="Times New Roman" w:hAnsi="Times New Roman" w:cs="Times New Roman"/>
          <w:sz w:val="28"/>
          <w:szCs w:val="28"/>
        </w:rPr>
        <w:t xml:space="preserve"> </w:t>
      </w:r>
      <w:r w:rsidRPr="00F650BD">
        <w:rPr>
          <w:rFonts w:ascii="Times New Roman" w:hAnsi="Times New Roman" w:cs="Times New Roman"/>
          <w:sz w:val="28"/>
          <w:szCs w:val="28"/>
        </w:rPr>
        <w:t>форме согласно приложению № 2 к Правилам;</w:t>
      </w:r>
    </w:p>
    <w:p w:rsidR="00FF20B6" w:rsidRPr="00F650BD" w:rsidRDefault="00FF20B6" w:rsidP="008B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в) </w:t>
      </w:r>
      <w:r w:rsidR="002725E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650BD">
        <w:rPr>
          <w:rFonts w:ascii="Times New Roman" w:hAnsi="Times New Roman" w:cs="Times New Roman"/>
          <w:sz w:val="28"/>
          <w:szCs w:val="28"/>
        </w:rPr>
        <w:t>применени</w:t>
      </w:r>
      <w:r w:rsidR="002725EF">
        <w:rPr>
          <w:rFonts w:ascii="Times New Roman" w:hAnsi="Times New Roman" w:cs="Times New Roman"/>
          <w:sz w:val="28"/>
          <w:szCs w:val="28"/>
        </w:rPr>
        <w:t>я</w:t>
      </w:r>
      <w:r w:rsidRPr="00F650BD">
        <w:rPr>
          <w:rFonts w:ascii="Times New Roman" w:hAnsi="Times New Roman" w:cs="Times New Roman"/>
          <w:sz w:val="28"/>
          <w:szCs w:val="28"/>
        </w:rPr>
        <w:t xml:space="preserve"> обязательных критериев отбора отдельных видов товаров, работ, услуг, значение этих критериев, а также дополнительные критерии, не приводящие к сужению ведомственного перечня</w:t>
      </w:r>
      <w:r w:rsidR="00E73B36">
        <w:rPr>
          <w:rFonts w:ascii="Times New Roman" w:hAnsi="Times New Roman" w:cs="Times New Roman"/>
          <w:sz w:val="28"/>
          <w:szCs w:val="28"/>
        </w:rPr>
        <w:t xml:space="preserve">, </w:t>
      </w:r>
      <w:r w:rsidR="00E73B36" w:rsidRPr="000A6FAA">
        <w:rPr>
          <w:rFonts w:ascii="Times New Roman" w:hAnsi="Times New Roman" w:cs="Times New Roman"/>
          <w:sz w:val="28"/>
          <w:szCs w:val="28"/>
        </w:rPr>
        <w:t>и порядок их применения</w:t>
      </w:r>
      <w:r w:rsidRPr="000A6FAA">
        <w:rPr>
          <w:rFonts w:ascii="Times New Roman" w:hAnsi="Times New Roman" w:cs="Times New Roman"/>
          <w:sz w:val="28"/>
          <w:szCs w:val="28"/>
        </w:rPr>
        <w:t>.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4. Ведомственный перечень составляется на основании обязательного перечня с учетом:</w:t>
      </w:r>
    </w:p>
    <w:p w:rsidR="00FF20B6" w:rsidRPr="00F650BD" w:rsidRDefault="00FF20B6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BD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3" w:anchor="/document/12171109/entry/3" w:history="1">
        <w:r w:rsidRPr="00F650BD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14" w:anchor="/document/12125350/entry/2" w:history="1">
        <w:r w:rsidRPr="00F650BD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среды;</w:t>
      </w:r>
    </w:p>
    <w:p w:rsidR="00FF20B6" w:rsidRPr="00F650BD" w:rsidRDefault="00FF20B6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BD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положений статьи 33 Федерального закона </w:t>
      </w:r>
      <w:r w:rsidR="008B764E" w:rsidRPr="00F650BD">
        <w:rPr>
          <w:rFonts w:ascii="Times New Roman" w:eastAsia="Times New Roman" w:hAnsi="Times New Roman" w:cs="Times New Roman"/>
          <w:sz w:val="28"/>
          <w:szCs w:val="28"/>
        </w:rPr>
        <w:t>от 5 апреля 2013 года</w:t>
      </w:r>
      <w:r w:rsidR="008B764E" w:rsidRPr="00F650BD">
        <w:rPr>
          <w:rFonts w:ascii="Times New Roman" w:eastAsia="Times New Roman" w:hAnsi="Times New Roman" w:cs="Times New Roman"/>
          <w:sz w:val="28"/>
          <w:szCs w:val="28"/>
        </w:rPr>
        <w:br/>
        <w:t xml:space="preserve">№ 44-ФЗ 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FF20B6" w:rsidRPr="00F650BD" w:rsidRDefault="00FF20B6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B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принципа обеспечения конкуренции, определенного </w:t>
      </w:r>
      <w:hyperlink r:id="rId15" w:anchor="/document/70353464/entry/8" w:history="1">
        <w:r w:rsidRPr="00F650BD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8B7EA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64E" w:rsidRPr="00F650BD">
        <w:rPr>
          <w:rFonts w:ascii="Times New Roman" w:eastAsia="Times New Roman" w:hAnsi="Times New Roman" w:cs="Times New Roman"/>
          <w:sz w:val="28"/>
          <w:szCs w:val="28"/>
        </w:rPr>
        <w:t xml:space="preserve">5 апреля 2013 года № 44-ФЗ 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F650BD">
        <w:rPr>
          <w:rFonts w:ascii="Times New Roman" w:hAnsi="Times New Roman" w:cs="Times New Roman"/>
          <w:sz w:val="28"/>
          <w:szCs w:val="28"/>
        </w:rPr>
        <w:t> Отдельные виды товаров, работ, услуг, не включенные в обязательный перечень, подлежат включению в ведомственный перечень при условии, что средняя арифметическая сумма значений следующих критериев превышает 40 процентов: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BD">
        <w:rPr>
          <w:rFonts w:ascii="Times New Roman" w:hAnsi="Times New Roman" w:cs="Times New Roman"/>
          <w:sz w:val="28"/>
          <w:szCs w:val="28"/>
        </w:rPr>
        <w:t>а) </w:t>
      </w:r>
      <w:r w:rsidRPr="00F65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заказчиком, и реестр контрактов, содержащих сведения, составляющие государственную тайну, заказчиком и подведомственными ему </w:t>
      </w:r>
      <w:r w:rsidRPr="00F650BD">
        <w:rPr>
          <w:rFonts w:ascii="Times New Roman" w:hAnsi="Times New Roman" w:cs="Times New Roman"/>
          <w:sz w:val="28"/>
          <w:szCs w:val="28"/>
        </w:rPr>
        <w:t>казенными и бюджетными учреждениями, муниципальными унитарными предприятиями</w:t>
      </w:r>
      <w:r w:rsidRPr="00F65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общем объеме оплаты по контрактам, включенным в указанные реестры (по графикам</w:t>
      </w:r>
      <w:proofErr w:type="gramEnd"/>
      <w:r w:rsidRPr="00F65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платежей), заключенным соответствующим заказчиком и подведомственными ему </w:t>
      </w:r>
      <w:r w:rsidRPr="00F650BD">
        <w:rPr>
          <w:rFonts w:ascii="Times New Roman" w:hAnsi="Times New Roman" w:cs="Times New Roman"/>
          <w:sz w:val="28"/>
          <w:szCs w:val="28"/>
        </w:rPr>
        <w:t>казенными и бюджетными учреждениями, муниципальными унитарными предприятиями</w:t>
      </w:r>
      <w:r w:rsidRPr="00F650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0BD">
        <w:rPr>
          <w:rFonts w:ascii="Times New Roman" w:hAnsi="Times New Roman" w:cs="Times New Roman"/>
          <w:sz w:val="28"/>
          <w:szCs w:val="28"/>
        </w:rPr>
        <w:t xml:space="preserve">б) доля контрактов заказчика и подведомственных ему казенных и бюджетных учреждений, муниципальных унитарных предприятий на приобретение отдельного вида товаров, работ, услуг, заключенных за счет средств отчетного финансового года, в общем количестве заключенных контрактов соответствующего заказчика и подведомственного ему казенного </w:t>
      </w:r>
      <w:r w:rsidRPr="00F650BD">
        <w:rPr>
          <w:rFonts w:ascii="Times New Roman" w:hAnsi="Times New Roman" w:cs="Times New Roman"/>
          <w:sz w:val="28"/>
          <w:szCs w:val="28"/>
        </w:rPr>
        <w:lastRenderedPageBreak/>
        <w:t>и бюджетного учреждения, муниципального унитарного предприятия на приобретение товаров, работ, услуг за счет средств отчетного финансового года.</w:t>
      </w:r>
      <w:proofErr w:type="gramEnd"/>
    </w:p>
    <w:p w:rsidR="00FF20B6" w:rsidRPr="00F650BD" w:rsidRDefault="00FF20B6" w:rsidP="008B7EA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6. Заказчики при формировании ведомственного перечня вправе включать в него дополнительно: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а) 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отдельные виды товаров, работ, услуг, не указанные в обязательном </w:t>
      </w:r>
      <w:r w:rsidRPr="000A6FA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перечне</w:t>
      </w:r>
      <w:r w:rsidR="00AD15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A7F" w:rsidRPr="000A6FAA">
        <w:rPr>
          <w:rFonts w:ascii="Times New Roman" w:hAnsi="Times New Roman" w:cs="Times New Roman"/>
          <w:sz w:val="28"/>
          <w:szCs w:val="28"/>
          <w:shd w:val="clear" w:color="auto" w:fill="FFFFFF"/>
        </w:rPr>
        <w:t>и не соответствующие критериям, указанным в п. 5</w:t>
      </w:r>
      <w:r w:rsidR="00645A1D" w:rsidRPr="000A6F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0BD">
        <w:rPr>
          <w:rFonts w:ascii="Times New Roman" w:hAnsi="Times New Roman" w:cs="Times New Roman"/>
          <w:sz w:val="28"/>
          <w:szCs w:val="28"/>
        </w:rPr>
        <w:t>б) х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</w:t>
      </w:r>
      <w:r w:rsidRPr="00F650BD">
        <w:rPr>
          <w:rFonts w:ascii="Times New Roman" w:hAnsi="Times New Roman" w:cs="Times New Roman"/>
          <w:sz w:val="28"/>
          <w:szCs w:val="28"/>
        </w:rPr>
        <w:t>;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650BD">
        <w:rPr>
          <w:rFonts w:ascii="Times New Roman" w:hAnsi="Times New Roman" w:cs="Times New Roman"/>
          <w:sz w:val="28"/>
          <w:szCs w:val="28"/>
        </w:rPr>
        <w:t>в) 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ведомственного перечня, в том числе с учетом функционального назначения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</w:t>
      </w:r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лиматические факторы и</w:t>
      </w:r>
      <w:proofErr w:type="gramEnd"/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другое).</w:t>
      </w:r>
    </w:p>
    <w:p w:rsidR="00D636E4" w:rsidRPr="00D636E4" w:rsidRDefault="00D636E4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E4">
        <w:rPr>
          <w:rFonts w:ascii="Times New Roman" w:eastAsia="Times New Roman" w:hAnsi="Times New Roman" w:cs="Times New Roman"/>
          <w:sz w:val="28"/>
          <w:szCs w:val="28"/>
        </w:rPr>
        <w:t>7. </w:t>
      </w:r>
      <w:hyperlink r:id="rId16" w:anchor="/document/73556796/entry/1000" w:history="1">
        <w:r w:rsidRPr="00D636E4">
          <w:rPr>
            <w:rStyle w:val="af2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Ведомственный перечень</w:t>
        </w:r>
      </w:hyperlink>
      <w:r w:rsidR="00823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E4">
        <w:rPr>
          <w:rFonts w:ascii="Times New Roman" w:eastAsia="Times New Roman" w:hAnsi="Times New Roman" w:cs="Times New Roman"/>
          <w:sz w:val="28"/>
          <w:szCs w:val="28"/>
        </w:rPr>
        <w:t xml:space="preserve">формируется с учетом функционального назначения товара </w:t>
      </w:r>
      <w:r w:rsidRPr="000A6FAA">
        <w:rPr>
          <w:rFonts w:ascii="Times New Roman" w:eastAsia="Times New Roman" w:hAnsi="Times New Roman" w:cs="Times New Roman"/>
          <w:sz w:val="28"/>
          <w:szCs w:val="28"/>
        </w:rPr>
        <w:t xml:space="preserve">и должен содержать </w:t>
      </w:r>
      <w:r w:rsidR="00855555" w:rsidRPr="000A6FAA">
        <w:rPr>
          <w:rFonts w:ascii="Times New Roman" w:eastAsia="Times New Roman" w:hAnsi="Times New Roman" w:cs="Times New Roman"/>
          <w:sz w:val="28"/>
          <w:szCs w:val="28"/>
        </w:rPr>
        <w:t>одну или несколько следующих характеристик в отношении каждого отдельного вида товаров, работ, услуг:</w:t>
      </w:r>
    </w:p>
    <w:p w:rsidR="00D636E4" w:rsidRPr="00D636E4" w:rsidRDefault="00D636E4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E4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8233AF" w:rsidRPr="00D636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36E4">
        <w:rPr>
          <w:rFonts w:ascii="Times New Roman" w:eastAsia="Times New Roman" w:hAnsi="Times New Roman" w:cs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D636E4" w:rsidRPr="00D636E4" w:rsidRDefault="00D636E4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E4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8233AF" w:rsidRPr="00D636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36E4">
        <w:rPr>
          <w:rFonts w:ascii="Times New Roman" w:eastAsia="Times New Roman" w:hAnsi="Times New Roman" w:cs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D636E4" w:rsidRPr="00D636E4" w:rsidRDefault="00D636E4" w:rsidP="008B7EA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6E4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8233AF" w:rsidRPr="00D636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636E4">
        <w:rPr>
          <w:rFonts w:ascii="Times New Roman" w:eastAsia="Times New Roman" w:hAnsi="Times New Roman" w:cs="Times New Roman"/>
          <w:sz w:val="28"/>
          <w:szCs w:val="28"/>
        </w:rPr>
        <w:t>предельные цены товаров, работ, услуг.</w:t>
      </w:r>
    </w:p>
    <w:p w:rsidR="00D636E4" w:rsidRDefault="00D636E4" w:rsidP="008B7EA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36E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F20B6" w:rsidRPr="00F650BD" w:rsidRDefault="00FF20B6" w:rsidP="008B7EAE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Утвержденный заказчиками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</w:t>
      </w:r>
      <w:r w:rsidR="00E43D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являются предметами роскоши в соответствии с</w:t>
      </w:r>
      <w:proofErr w:type="gramEnd"/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Федерации.</w:t>
      </w:r>
    </w:p>
    <w:p w:rsidR="00FF20B6" w:rsidRDefault="00FF20B6" w:rsidP="008B7E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BD"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B104D0" w:rsidRPr="00F650BD" w:rsidRDefault="00B104D0" w:rsidP="008B7EA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BF5526" w:rsidRPr="00F650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 к отдельным видам товаров, работ, услуг, закупаемым 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подведомственными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организациями, предусмотренными пунктом 2 настоящих правил, разграничиваются по категориям и (или) группам должностей работников указанных организаций согласно штатному расписанию. </w:t>
      </w:r>
    </w:p>
    <w:p w:rsidR="000A6FAA" w:rsidRPr="00F650BD" w:rsidRDefault="00FF20B6" w:rsidP="008B7EA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0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4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650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F20B6" w:rsidRPr="00F650BD" w:rsidRDefault="00FF20B6" w:rsidP="008B7EA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A6FA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650B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Ведомственный перечень пересматривается заказчиком в соответствии с п. 13 Требований к порядку разработки и принятия правовых актов о нормировании в сфере закупок для обеспечения муниципальных нужд г. Орска, к содержанию указанных актов и обеспечению их исполнения, утвержденных постановлением администрации города Орска о</w:t>
      </w:r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т 29 декабря 2015 года № 7765-п «Об утверждении требований к порядку разработки и принятия правовых актов о нормировании в</w:t>
      </w:r>
      <w:proofErr w:type="gramEnd"/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закупок для обеспечения муниципальных нужд </w:t>
      </w:r>
      <w:proofErr w:type="gramStart"/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645A1D" w:rsidRPr="00F650BD">
        <w:rPr>
          <w:rFonts w:ascii="Times New Roman" w:hAnsi="Times New Roman" w:cs="Times New Roman"/>
          <w:sz w:val="28"/>
          <w:szCs w:val="28"/>
          <w:shd w:val="clear" w:color="auto" w:fill="FFFFFF"/>
        </w:rPr>
        <w:t>. Орска, содержанию указанных актов и обеспечению их исполнения».</w:t>
      </w:r>
    </w:p>
    <w:p w:rsidR="00FF20B6" w:rsidRPr="00F650BD" w:rsidRDefault="00FF20B6" w:rsidP="00FF20B6">
      <w:pPr>
        <w:spacing w:after="0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239BE" w:rsidRPr="00F650BD" w:rsidRDefault="00D239BE" w:rsidP="00FF20B6">
      <w:pPr>
        <w:spacing w:after="0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sectPr w:rsidR="00D239BE" w:rsidRPr="00F650BD" w:rsidSect="002837AF">
          <w:headerReference w:type="default" r:id="rId17"/>
          <w:headerReference w:type="first" r:id="rId1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bookmarkEnd w:id="0"/>
    <w:p w:rsidR="005B039B" w:rsidRPr="00F650BD" w:rsidRDefault="005B039B" w:rsidP="00D239BE">
      <w:pPr>
        <w:spacing w:after="0" w:line="240" w:lineRule="auto"/>
        <w:ind w:left="11199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 w:rsidR="00F650BD"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5B039B" w:rsidRPr="00F650BD" w:rsidRDefault="005B039B" w:rsidP="00D239BE">
      <w:pPr>
        <w:spacing w:after="0" w:line="240" w:lineRule="auto"/>
        <w:ind w:left="11199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F650BD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F650BD" w:rsidRPr="00F650BD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равилам</w:t>
      </w:r>
    </w:p>
    <w:p w:rsidR="005B039B" w:rsidRPr="00F650BD" w:rsidRDefault="005B039B" w:rsidP="00D239BE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98" w:rsidRPr="00F650BD" w:rsidRDefault="00B01498" w:rsidP="00D239BE">
      <w:pPr>
        <w:spacing w:after="0" w:line="240" w:lineRule="auto"/>
        <w:ind w:left="11199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D239BE" w:rsidRPr="00F650BD" w:rsidRDefault="00D239BE" w:rsidP="00D239BE">
      <w:pPr>
        <w:rPr>
          <w:rFonts w:ascii="Times New Roman" w:hAnsi="Times New Roman" w:cs="Times New Roman"/>
        </w:rPr>
      </w:pPr>
    </w:p>
    <w:p w:rsidR="00D239BE" w:rsidRPr="008233AF" w:rsidRDefault="00D239BE" w:rsidP="00D239BE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233AF">
        <w:rPr>
          <w:rFonts w:ascii="Times New Roman" w:hAnsi="Times New Roman" w:cs="Times New Roman"/>
          <w:b w:val="0"/>
          <w:color w:val="auto"/>
          <w:sz w:val="28"/>
          <w:szCs w:val="28"/>
        </w:rPr>
        <w:t>Обязательный перечень</w:t>
      </w:r>
      <w:r w:rsidRPr="008233A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предельным ценам товаров, работ, услуг)</w:t>
      </w:r>
    </w:p>
    <w:p w:rsidR="00D239BE" w:rsidRPr="00F650BD" w:rsidRDefault="00D239BE" w:rsidP="00D239BE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875"/>
        <w:gridCol w:w="2976"/>
        <w:gridCol w:w="1701"/>
        <w:gridCol w:w="709"/>
        <w:gridCol w:w="1134"/>
        <w:gridCol w:w="1842"/>
        <w:gridCol w:w="1843"/>
        <w:gridCol w:w="1843"/>
        <w:gridCol w:w="1701"/>
      </w:tblGrid>
      <w:tr w:rsidR="00D239BE" w:rsidRPr="00F650BD" w:rsidTr="00687765">
        <w:tc>
          <w:tcPr>
            <w:tcW w:w="402" w:type="dxa"/>
            <w:vMerge w:val="restart"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  <w:p w:rsidR="00D239BE" w:rsidRPr="00F650BD" w:rsidRDefault="00D239BE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  <w:proofErr w:type="gram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75" w:type="dxa"/>
            <w:vMerge w:val="restart"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F650BD">
              <w:rPr>
                <w:rStyle w:val="ad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ОКПД</w:t>
            </w:r>
            <w:proofErr w:type="gramStart"/>
            <w:r w:rsidRPr="00F650BD">
              <w:rPr>
                <w:rStyle w:val="ad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2</w:t>
            </w:r>
            <w:proofErr w:type="gramEnd"/>
          </w:p>
        </w:tc>
        <w:tc>
          <w:tcPr>
            <w:tcW w:w="2976" w:type="dxa"/>
            <w:vMerge w:val="restart"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7"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239BE" w:rsidRPr="00F650BD" w:rsidTr="00687765">
        <w:trPr>
          <w:trHeight w:val="268"/>
        </w:trPr>
        <w:tc>
          <w:tcPr>
            <w:tcW w:w="402" w:type="dxa"/>
            <w:vMerge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vMerge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D239BE" w:rsidRPr="00F650BD" w:rsidRDefault="00D1632B" w:rsidP="00687765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х</w:t>
            </w:r>
            <w:r w:rsidR="00D239BE" w:rsidRPr="00F650BD">
              <w:rPr>
                <w:rFonts w:ascii="Times New Roman" w:hAnsi="Times New Roman" w:cs="Times New Roman"/>
                <w:sz w:val="17"/>
                <w:szCs w:val="17"/>
              </w:rPr>
              <w:t>арактеристика</w:t>
            </w:r>
          </w:p>
        </w:tc>
        <w:tc>
          <w:tcPr>
            <w:tcW w:w="1843" w:type="dxa"/>
            <w:gridSpan w:val="2"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7229" w:type="dxa"/>
            <w:gridSpan w:val="4"/>
          </w:tcPr>
          <w:p w:rsidR="00D239BE" w:rsidRPr="00F650BD" w:rsidRDefault="00D239BE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значение характеристики</w:t>
            </w:r>
          </w:p>
        </w:tc>
      </w:tr>
      <w:tr w:rsidR="00687765" w:rsidRPr="00F650BD" w:rsidTr="00687765">
        <w:trPr>
          <w:trHeight w:val="1020"/>
        </w:trPr>
        <w:tc>
          <w:tcPr>
            <w:tcW w:w="402" w:type="dxa"/>
            <w:vMerge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  <w:vMerge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  <w:vMerge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F650BD">
              <w:rPr>
                <w:rStyle w:val="ad"/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ОКЕИ</w:t>
            </w:r>
          </w:p>
        </w:tc>
        <w:tc>
          <w:tcPr>
            <w:tcW w:w="1134" w:type="dxa"/>
          </w:tcPr>
          <w:p w:rsidR="00687765" w:rsidRPr="00F650BD" w:rsidRDefault="00611BDF" w:rsidP="00611BDF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687765" w:rsidRPr="00F650BD">
              <w:rPr>
                <w:rFonts w:ascii="Times New Roman" w:hAnsi="Times New Roman" w:cs="Times New Roman"/>
                <w:sz w:val="17"/>
                <w:szCs w:val="17"/>
              </w:rPr>
              <w:t>аименова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687765" w:rsidRPr="00F650BD">
              <w:rPr>
                <w:rFonts w:ascii="Times New Roman" w:hAnsi="Times New Roman" w:cs="Times New Roman"/>
                <w:sz w:val="17"/>
                <w:szCs w:val="17"/>
              </w:rPr>
              <w:t>ние</w:t>
            </w:r>
            <w:proofErr w:type="spellEnd"/>
            <w:proofErr w:type="gramEnd"/>
          </w:p>
        </w:tc>
        <w:tc>
          <w:tcPr>
            <w:tcW w:w="1842" w:type="dxa"/>
          </w:tcPr>
          <w:p w:rsidR="00687765" w:rsidRPr="00F650BD" w:rsidRDefault="00687765" w:rsidP="001D661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высшая группа должностей муниципальной службы</w:t>
            </w:r>
          </w:p>
        </w:tc>
        <w:tc>
          <w:tcPr>
            <w:tcW w:w="1843" w:type="dxa"/>
          </w:tcPr>
          <w:p w:rsidR="00687765" w:rsidRPr="00F650BD" w:rsidRDefault="00687765" w:rsidP="001D661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главная и ведущая группа должностей муниципальной службы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старшие и младшие должности</w:t>
            </w:r>
          </w:p>
        </w:tc>
        <w:tc>
          <w:tcPr>
            <w:tcW w:w="1701" w:type="dxa"/>
          </w:tcPr>
          <w:p w:rsidR="00687765" w:rsidRPr="005C00BC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должности лиц, исполняющих обязанности по обеспечению деятельности органов местного самоуправления </w:t>
            </w:r>
          </w:p>
        </w:tc>
      </w:tr>
    </w:tbl>
    <w:p w:rsidR="00D239BE" w:rsidRPr="00F650BD" w:rsidRDefault="00D239BE" w:rsidP="00525335">
      <w:pPr>
        <w:spacing w:after="0" w:line="24" w:lineRule="auto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875"/>
        <w:gridCol w:w="2976"/>
        <w:gridCol w:w="1701"/>
        <w:gridCol w:w="709"/>
        <w:gridCol w:w="1134"/>
        <w:gridCol w:w="1842"/>
        <w:gridCol w:w="1843"/>
        <w:gridCol w:w="1843"/>
        <w:gridCol w:w="1701"/>
      </w:tblGrid>
      <w:tr w:rsidR="00687765" w:rsidRPr="00F650BD" w:rsidTr="00687765">
        <w:trPr>
          <w:tblHeader/>
        </w:trPr>
        <w:tc>
          <w:tcPr>
            <w:tcW w:w="40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701" w:type="dxa"/>
          </w:tcPr>
          <w:p w:rsidR="00687765" w:rsidRPr="00F650BD" w:rsidRDefault="00687765" w:rsidP="00687765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  <w:tr w:rsidR="00D239BE" w:rsidRPr="00F650BD" w:rsidTr="00687765">
        <w:trPr>
          <w:trHeight w:val="289"/>
        </w:trPr>
        <w:tc>
          <w:tcPr>
            <w:tcW w:w="15026" w:type="dxa"/>
            <w:gridSpan w:val="10"/>
          </w:tcPr>
          <w:p w:rsidR="00D239BE" w:rsidRPr="00F650BD" w:rsidRDefault="00D239BE" w:rsidP="00D239B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b w:val="0"/>
                <w:color w:val="auto"/>
                <w:sz w:val="17"/>
                <w:szCs w:val="17"/>
              </w:rPr>
              <w:t>Отдельные виды товаров (работ, услуг), значение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26.20.11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Компьютеры портативные массой не более 10 кг</w:t>
            </w:r>
            <w:proofErr w:type="gramStart"/>
            <w:r w:rsidR="00E20A2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proofErr w:type="gram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азмер и тип экрана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вес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тип процессора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частота процессора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объем накопителя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тип жесткого диска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птический привод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наличие модулей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Wi-Fi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Bluetooth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, поддержки 3G-4G (UMTS)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тип видеоадапте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время работы</w:t>
            </w:r>
          </w:p>
          <w:p w:rsidR="00687765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операционная система</w:t>
            </w:r>
          </w:p>
          <w:p w:rsidR="00687765" w:rsidRPr="00F650BD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предустановленное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программное обеспечение</w:t>
            </w:r>
          </w:p>
          <w:p w:rsidR="008233AF" w:rsidRDefault="008233AF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 на ноутбук</w:t>
            </w:r>
          </w:p>
          <w:p w:rsidR="008233AF" w:rsidRDefault="008233AF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12194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 на планшетный компьютер</w:t>
            </w:r>
          </w:p>
        </w:tc>
        <w:tc>
          <w:tcPr>
            <w:tcW w:w="709" w:type="dxa"/>
          </w:tcPr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33AF" w:rsidRDefault="008233AF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  <w:p w:rsidR="00687765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33AF" w:rsidRDefault="008233AF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убль</w:t>
            </w:r>
          </w:p>
          <w:p w:rsidR="00687765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1632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убль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33AF" w:rsidRDefault="008233A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100 тыс.</w:t>
            </w:r>
          </w:p>
          <w:p w:rsidR="00687765" w:rsidRPr="00F650BD" w:rsidRDefault="00687765" w:rsidP="00A1219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1219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60 тыс.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233AF" w:rsidRDefault="008233A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</w:t>
            </w:r>
            <w:r w:rsidR="00EC7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100 тыс.</w:t>
            </w: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</w:t>
            </w:r>
            <w:r w:rsidR="00EC7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60 тыс.</w:t>
            </w:r>
          </w:p>
        </w:tc>
        <w:tc>
          <w:tcPr>
            <w:tcW w:w="1843" w:type="dxa"/>
          </w:tcPr>
          <w:p w:rsidR="00687765" w:rsidRPr="00F650BD" w:rsidRDefault="00687765" w:rsidP="00687765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687765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26.20.15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ств дл</w:t>
            </w:r>
            <w:proofErr w:type="gram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687765" w:rsidRDefault="00687765" w:rsidP="00002EE1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ип (моноблок/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системный блок и монитор)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размер экрана/монитора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тип процессора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частота процессора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размер оперативной памяти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объем накопителя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тип жесткого диска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оптический привод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тип видеоадаптера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операционная система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предустанов</w:t>
            </w:r>
            <w:r w:rsidRPr="00002EE1">
              <w:rPr>
                <w:rFonts w:ascii="Times New Roman" w:hAnsi="Times New Roman" w:cs="Times New Roman"/>
                <w:sz w:val="17"/>
                <w:szCs w:val="17"/>
              </w:rPr>
              <w:t>ленное программное обеспечение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002EE1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26.20.16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принтеры, сканеры</w:t>
            </w:r>
          </w:p>
        </w:tc>
        <w:tc>
          <w:tcPr>
            <w:tcW w:w="1701" w:type="dxa"/>
          </w:tcPr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етод печати (струйный/</w:t>
            </w:r>
            <w:r w:rsidR="00EC7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лазерный - для принтера)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разрешение сканирования (для сканера)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цветность (цветной/черно-белый)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максимальный формат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скорость печати/</w:t>
            </w:r>
            <w:r w:rsidR="00EC771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сканирования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наличие дополнительных модулей и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интерфейсов (сетевой интерфейс, устройства чтения карт памяти и т.д.)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rPr>
          <w:trHeight w:val="1203"/>
        </w:trPr>
        <w:tc>
          <w:tcPr>
            <w:tcW w:w="40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26.30.11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Аппаратура коммуникационная передающая с приемными устройствами.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687765" w:rsidRDefault="00687765" w:rsidP="00002EE1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ип устройства (телефон/смартфон)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поддерживаемые стандарты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операционная система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время работы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метод управления (сенсорный/</w:t>
            </w:r>
            <w:r w:rsidR="00E20A2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кнопочный)</w:t>
            </w:r>
          </w:p>
          <w:p w:rsidR="00E20A24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коли</w:t>
            </w:r>
            <w:r w:rsidR="00E20A24">
              <w:rPr>
                <w:rFonts w:ascii="Times New Roman" w:hAnsi="Times New Roman" w:cs="Times New Roman"/>
                <w:sz w:val="17"/>
                <w:szCs w:val="17"/>
              </w:rPr>
              <w:t>чество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SIM-карт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наличие модулей и интерфейсов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Wi-Fi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Bluetooth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, USB, GPS)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687765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9A0E2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842" w:type="dxa"/>
          </w:tcPr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15,0 тыс.</w:t>
            </w:r>
          </w:p>
        </w:tc>
        <w:tc>
          <w:tcPr>
            <w:tcW w:w="1843" w:type="dxa"/>
          </w:tcPr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87765" w:rsidRPr="00E5544E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>не более 15,0 тыс.</w:t>
            </w:r>
          </w:p>
        </w:tc>
        <w:tc>
          <w:tcPr>
            <w:tcW w:w="1843" w:type="dxa"/>
          </w:tcPr>
          <w:p w:rsidR="00687765" w:rsidRPr="00E5544E" w:rsidRDefault="00687765" w:rsidP="006323D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701" w:type="dxa"/>
          </w:tcPr>
          <w:p w:rsidR="00687765" w:rsidRPr="00E5544E" w:rsidRDefault="00687765" w:rsidP="006323D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</w:tc>
      </w:tr>
      <w:tr w:rsidR="00611BDF" w:rsidRPr="00F650BD" w:rsidTr="00611BDF">
        <w:trPr>
          <w:trHeight w:val="1022"/>
        </w:trPr>
        <w:tc>
          <w:tcPr>
            <w:tcW w:w="40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5.</w:t>
            </w:r>
          </w:p>
        </w:tc>
        <w:tc>
          <w:tcPr>
            <w:tcW w:w="875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29.10.21</w:t>
            </w:r>
          </w:p>
        </w:tc>
        <w:tc>
          <w:tcPr>
            <w:tcW w:w="2976" w:type="dxa"/>
          </w:tcPr>
          <w:p w:rsidR="00611BDF" w:rsidRPr="00F650BD" w:rsidRDefault="00611BDF" w:rsidP="008233A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не более 1500</w:t>
            </w:r>
            <w:r w:rsidR="00B81C75" w:rsidRPr="00F650B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см</w:t>
            </w:r>
            <w:r w:rsidRPr="00556F11">
              <w:rPr>
                <w:vertAlign w:val="superscript"/>
              </w:rPr>
              <w:t>3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233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новые</w:t>
            </w: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11BDF" w:rsidRDefault="00611BDF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611BDF" w:rsidRPr="00F650BD" w:rsidRDefault="00611BDF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84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B67F11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E20A2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E20A24">
              <w:rPr>
                <w:rFonts w:ascii="Times New Roman" w:hAnsi="Times New Roman" w:cs="Times New Roman"/>
                <w:sz w:val="17"/>
                <w:szCs w:val="17"/>
              </w:rPr>
              <w:t>1,5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 млн.</w:t>
            </w:r>
          </w:p>
        </w:tc>
        <w:tc>
          <w:tcPr>
            <w:tcW w:w="1843" w:type="dxa"/>
          </w:tcPr>
          <w:p w:rsidR="00611BDF" w:rsidRPr="00B67F11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611BDF" w:rsidRPr="00B67F11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B67F11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B67F11" w:rsidRDefault="00611BDF" w:rsidP="00B0053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B0053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B67F11" w:rsidRDefault="00611BDF" w:rsidP="00E20A2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E20A24">
              <w:rPr>
                <w:rFonts w:ascii="Times New Roman" w:hAnsi="Times New Roman" w:cs="Times New Roman"/>
                <w:sz w:val="17"/>
                <w:szCs w:val="17"/>
              </w:rPr>
              <w:t>1,</w:t>
            </w: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>5 млн.</w:t>
            </w:r>
          </w:p>
        </w:tc>
        <w:tc>
          <w:tcPr>
            <w:tcW w:w="1843" w:type="dxa"/>
          </w:tcPr>
          <w:p w:rsidR="00611BDF" w:rsidRPr="00B67F11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1BDF" w:rsidRPr="00F650BD" w:rsidTr="00611BDF">
        <w:trPr>
          <w:trHeight w:val="980"/>
        </w:trPr>
        <w:tc>
          <w:tcPr>
            <w:tcW w:w="40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6.</w:t>
            </w:r>
          </w:p>
        </w:tc>
        <w:tc>
          <w:tcPr>
            <w:tcW w:w="875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29.10.22</w:t>
            </w:r>
          </w:p>
        </w:tc>
        <w:tc>
          <w:tcPr>
            <w:tcW w:w="2976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Средства транспортные с двигателем с искровым зажиганием, с рабочим объемом цилиндров более 1500</w:t>
            </w:r>
            <w:r w:rsidR="00B81C75" w:rsidRPr="00F650BD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см</w:t>
            </w:r>
            <w:r w:rsidRPr="00556F11">
              <w:rPr>
                <w:vertAlign w:val="superscript"/>
              </w:rPr>
              <w:t>3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, новые</w:t>
            </w: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11BDF" w:rsidRPr="00F650BD" w:rsidRDefault="00611BDF" w:rsidP="00F650BD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95A51" w:rsidRDefault="00695A51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611BDF" w:rsidRPr="00F650BD" w:rsidRDefault="00611BDF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95A51" w:rsidRDefault="00695A51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84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95A51" w:rsidRDefault="00695A51" w:rsidP="00B67F11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85255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852554">
              <w:rPr>
                <w:rFonts w:ascii="Times New Roman" w:hAnsi="Times New Roman" w:cs="Times New Roman"/>
                <w:sz w:val="17"/>
                <w:szCs w:val="17"/>
              </w:rPr>
              <w:t>1,5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 млн.</w:t>
            </w:r>
          </w:p>
        </w:tc>
        <w:tc>
          <w:tcPr>
            <w:tcW w:w="1843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611BDF" w:rsidRPr="00E5544E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11BDF" w:rsidRPr="00E5544E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11BDF" w:rsidRPr="00E5544E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695A51" w:rsidRDefault="00695A51" w:rsidP="00B0053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85255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852554">
              <w:rPr>
                <w:rFonts w:ascii="Times New Roman" w:hAnsi="Times New Roman" w:cs="Times New Roman"/>
                <w:sz w:val="17"/>
                <w:szCs w:val="17"/>
              </w:rPr>
              <w:t>1,</w:t>
            </w: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>5 млн.</w:t>
            </w:r>
          </w:p>
        </w:tc>
        <w:tc>
          <w:tcPr>
            <w:tcW w:w="1843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1BDF" w:rsidRPr="00F650BD" w:rsidTr="00611BDF">
        <w:trPr>
          <w:trHeight w:val="968"/>
        </w:trPr>
        <w:tc>
          <w:tcPr>
            <w:tcW w:w="40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</w:p>
        </w:tc>
        <w:tc>
          <w:tcPr>
            <w:tcW w:w="875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29.10.23</w:t>
            </w:r>
          </w:p>
        </w:tc>
        <w:tc>
          <w:tcPr>
            <w:tcW w:w="2976" w:type="dxa"/>
          </w:tcPr>
          <w:p w:rsidR="00611BDF" w:rsidRPr="00F650BD" w:rsidRDefault="00611BDF" w:rsidP="008233A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Средства транспортные с поршневым двигателем внутреннего сгорания с воспламенением от сжатия (дизелем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полу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дизелем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</w:t>
            </w:r>
            <w:r w:rsidR="008233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новые</w:t>
            </w: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611BDF" w:rsidRPr="00F650BD" w:rsidRDefault="00611BDF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84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B67F11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85255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852554">
              <w:rPr>
                <w:rFonts w:ascii="Times New Roman" w:hAnsi="Times New Roman" w:cs="Times New Roman"/>
                <w:sz w:val="17"/>
                <w:szCs w:val="17"/>
              </w:rPr>
              <w:t>1,5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 млн.</w:t>
            </w:r>
          </w:p>
        </w:tc>
        <w:tc>
          <w:tcPr>
            <w:tcW w:w="1843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B0053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85255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852554">
              <w:rPr>
                <w:rFonts w:ascii="Times New Roman" w:hAnsi="Times New Roman" w:cs="Times New Roman"/>
                <w:sz w:val="17"/>
                <w:szCs w:val="17"/>
              </w:rPr>
              <w:t>1,5</w:t>
            </w: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> млн.</w:t>
            </w:r>
          </w:p>
        </w:tc>
        <w:tc>
          <w:tcPr>
            <w:tcW w:w="1843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F0CEA" w:rsidRPr="00F650BD" w:rsidTr="00B32C82">
        <w:trPr>
          <w:trHeight w:val="977"/>
        </w:trPr>
        <w:tc>
          <w:tcPr>
            <w:tcW w:w="402" w:type="dxa"/>
          </w:tcPr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8.</w:t>
            </w:r>
          </w:p>
        </w:tc>
        <w:tc>
          <w:tcPr>
            <w:tcW w:w="875" w:type="dxa"/>
          </w:tcPr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29.10.24</w:t>
            </w:r>
          </w:p>
        </w:tc>
        <w:tc>
          <w:tcPr>
            <w:tcW w:w="2976" w:type="dxa"/>
          </w:tcPr>
          <w:p w:rsidR="00AF0CEA" w:rsidRPr="00F650BD" w:rsidRDefault="00AF0CEA" w:rsidP="008233A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Средства автотранспортные для перевозки людей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8233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прочие</w:t>
            </w:r>
          </w:p>
        </w:tc>
        <w:tc>
          <w:tcPr>
            <w:tcW w:w="1701" w:type="dxa"/>
          </w:tcPr>
          <w:p w:rsidR="00AF0CEA" w:rsidRPr="00F650BD" w:rsidRDefault="00AF0CEA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AF0CEA" w:rsidRDefault="00AF0CEA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AF0CEA" w:rsidRPr="00F650BD" w:rsidRDefault="00AF0CEA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383</w:t>
            </w:r>
          </w:p>
        </w:tc>
        <w:tc>
          <w:tcPr>
            <w:tcW w:w="1134" w:type="dxa"/>
          </w:tcPr>
          <w:p w:rsidR="00AF0CEA" w:rsidRPr="00F650BD" w:rsidRDefault="00AF0CEA" w:rsidP="00B67F11">
            <w:pPr>
              <w:pStyle w:val="ae"/>
              <w:ind w:right="-10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рубль</w:t>
            </w:r>
          </w:p>
        </w:tc>
        <w:tc>
          <w:tcPr>
            <w:tcW w:w="1842" w:type="dxa"/>
          </w:tcPr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B67F11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B67F11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85255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852554">
              <w:rPr>
                <w:rFonts w:ascii="Times New Roman" w:hAnsi="Times New Roman" w:cs="Times New Roman"/>
                <w:sz w:val="17"/>
                <w:szCs w:val="17"/>
              </w:rPr>
              <w:t>1,5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 млн.</w:t>
            </w:r>
          </w:p>
        </w:tc>
        <w:tc>
          <w:tcPr>
            <w:tcW w:w="1843" w:type="dxa"/>
          </w:tcPr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F6558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Default="00AF0CEA" w:rsidP="00F6558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F0CEA" w:rsidRPr="00F650BD" w:rsidRDefault="00AF0CEA" w:rsidP="0085255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 xml:space="preserve">не более </w:t>
            </w:r>
            <w:r w:rsidR="00852554">
              <w:rPr>
                <w:rFonts w:ascii="Times New Roman" w:hAnsi="Times New Roman" w:cs="Times New Roman"/>
                <w:sz w:val="17"/>
                <w:szCs w:val="17"/>
              </w:rPr>
              <w:t>1,5</w:t>
            </w:r>
            <w:r w:rsidRPr="00B67F11">
              <w:rPr>
                <w:rFonts w:ascii="Times New Roman" w:hAnsi="Times New Roman" w:cs="Times New Roman"/>
                <w:sz w:val="17"/>
                <w:szCs w:val="17"/>
              </w:rPr>
              <w:t> млн.</w:t>
            </w:r>
          </w:p>
        </w:tc>
        <w:tc>
          <w:tcPr>
            <w:tcW w:w="1843" w:type="dxa"/>
          </w:tcPr>
          <w:p w:rsidR="00AF0CEA" w:rsidRPr="00F650BD" w:rsidRDefault="00AF0CEA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AF0CEA" w:rsidRPr="00F650BD" w:rsidRDefault="00AF0CEA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9.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29.10.30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</w:tcPr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11BDF" w:rsidRDefault="00611BDF" w:rsidP="009D3BB0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52554" w:rsidRDefault="00852554" w:rsidP="009D3BB0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9D3BB0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87765" w:rsidRDefault="00687765" w:rsidP="009D3BB0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9D3BB0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10.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29.10.41</w:t>
            </w:r>
          </w:p>
        </w:tc>
        <w:tc>
          <w:tcPr>
            <w:tcW w:w="2976" w:type="dxa"/>
          </w:tcPr>
          <w:p w:rsidR="00687765" w:rsidRPr="00F650BD" w:rsidRDefault="00687765" w:rsidP="008233A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полудизелем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</w:t>
            </w:r>
            <w:r w:rsidR="008233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новые</w:t>
            </w:r>
          </w:p>
        </w:tc>
        <w:tc>
          <w:tcPr>
            <w:tcW w:w="1701" w:type="dxa"/>
          </w:tcPr>
          <w:p w:rsidR="00687765" w:rsidRPr="00F650BD" w:rsidRDefault="00687765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87765" w:rsidRPr="00F650BD" w:rsidRDefault="00687765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9D3BB0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9D3BB0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87765" w:rsidRDefault="00687765" w:rsidP="009D3BB0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9D3BB0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11.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29.10.42</w:t>
            </w:r>
          </w:p>
        </w:tc>
        <w:tc>
          <w:tcPr>
            <w:tcW w:w="2976" w:type="dxa"/>
          </w:tcPr>
          <w:p w:rsidR="00B81C7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Средства автотранспортные грузовые с поршневым двигателем внутреннего сгорания с искровым зажиганием;</w:t>
            </w:r>
          </w:p>
          <w:p w:rsidR="00687765" w:rsidRPr="00F650BD" w:rsidRDefault="00687765" w:rsidP="008233A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прочие грузовые транспортные средства,</w:t>
            </w:r>
            <w:r w:rsidR="008233A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новые</w:t>
            </w:r>
          </w:p>
        </w:tc>
        <w:tc>
          <w:tcPr>
            <w:tcW w:w="1701" w:type="dxa"/>
          </w:tcPr>
          <w:p w:rsidR="00687765" w:rsidRDefault="00687765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87765" w:rsidRPr="00F650BD" w:rsidRDefault="00687765" w:rsidP="00F650BD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5E70CB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87765" w:rsidRDefault="00687765" w:rsidP="005E70CB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5E70CB">
            <w:pPr>
              <w:pStyle w:val="af0"/>
              <w:ind w:right="-109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12.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29.10.43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Автомобили-тягачи седельные для полуприцепов</w:t>
            </w: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87765" w:rsidRDefault="00687765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29.10.44</w:t>
            </w:r>
          </w:p>
        </w:tc>
        <w:tc>
          <w:tcPr>
            <w:tcW w:w="2976" w:type="dxa"/>
          </w:tcPr>
          <w:p w:rsidR="00687765" w:rsidRPr="00F650BD" w:rsidRDefault="00687765" w:rsidP="00A55167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ощность двигателя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омплектация</w:t>
            </w:r>
          </w:p>
          <w:p w:rsidR="00687765" w:rsidRPr="00F650BD" w:rsidRDefault="00687765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1BDF" w:rsidRPr="00F650BD" w:rsidTr="00611BDF">
        <w:trPr>
          <w:trHeight w:val="3714"/>
        </w:trPr>
        <w:tc>
          <w:tcPr>
            <w:tcW w:w="402" w:type="dxa"/>
          </w:tcPr>
          <w:p w:rsidR="00611BDF" w:rsidRPr="00F650BD" w:rsidRDefault="00611BDF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31.01.11</w:t>
            </w:r>
          </w:p>
        </w:tc>
        <w:tc>
          <w:tcPr>
            <w:tcW w:w="2976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Мебель металлическая для офисов.</w:t>
            </w:r>
          </w:p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атериал (металл)</w:t>
            </w: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бивочные материалы</w:t>
            </w: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5E70CB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11BDF" w:rsidRDefault="00611BDF" w:rsidP="00A5516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A5516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B81C7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кожа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натуральная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искусственная кожа, мебельный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искусствен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ный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 мех,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искусственная замша (микро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фибра),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ткань, нетканые материалы</w:t>
            </w:r>
            <w:proofErr w:type="gramEnd"/>
          </w:p>
        </w:tc>
        <w:tc>
          <w:tcPr>
            <w:tcW w:w="1842" w:type="dxa"/>
          </w:tcPr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кожа натуральная.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611BDF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кожа натуральная.</w:t>
            </w:r>
          </w:p>
          <w:p w:rsidR="00611BDF" w:rsidRPr="00F650BD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искусственная кожа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11BDF" w:rsidRPr="00F650BD" w:rsidRDefault="00611BDF" w:rsidP="00A5516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искусственная замша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611BDF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F650BD" w:rsidRDefault="00611BDF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искусственная кожа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11BDF" w:rsidRPr="00F650BD" w:rsidRDefault="00611BDF" w:rsidP="00B81C7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искусственная замша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</w:tr>
      <w:tr w:rsidR="00C309D3" w:rsidRPr="00F650BD" w:rsidTr="00611BDF">
        <w:trPr>
          <w:trHeight w:val="3714"/>
        </w:trPr>
        <w:tc>
          <w:tcPr>
            <w:tcW w:w="402" w:type="dxa"/>
          </w:tcPr>
          <w:p w:rsidR="00C309D3" w:rsidRPr="00F650BD" w:rsidRDefault="00C309D3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C309D3" w:rsidRPr="00F650BD" w:rsidRDefault="00C309D3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31.01.12</w:t>
            </w:r>
          </w:p>
        </w:tc>
        <w:tc>
          <w:tcPr>
            <w:tcW w:w="2976" w:type="dxa"/>
          </w:tcPr>
          <w:p w:rsidR="00C309D3" w:rsidRPr="00F650BD" w:rsidRDefault="00C309D3" w:rsidP="00C309D3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Мебель деревянная для офисов.</w:t>
            </w:r>
          </w:p>
          <w:p w:rsidR="00C309D3" w:rsidRPr="00F650BD" w:rsidRDefault="00C309D3" w:rsidP="00C309D3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</w:tcPr>
          <w:p w:rsidR="00C309D3" w:rsidRDefault="00C309D3" w:rsidP="00C309D3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материал</w:t>
            </w:r>
          </w:p>
          <w:p w:rsidR="00C309D3" w:rsidRDefault="00C309D3" w:rsidP="008233AF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A55167">
              <w:rPr>
                <w:rFonts w:ascii="Times New Roman" w:hAnsi="Times New Roman" w:cs="Times New Roman"/>
                <w:sz w:val="17"/>
                <w:szCs w:val="17"/>
              </w:rPr>
              <w:t>(вид древесины)</w:t>
            </w:r>
          </w:p>
        </w:tc>
        <w:tc>
          <w:tcPr>
            <w:tcW w:w="709" w:type="dxa"/>
          </w:tcPr>
          <w:p w:rsidR="00C309D3" w:rsidRPr="00F650BD" w:rsidRDefault="00C309D3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C309D3" w:rsidRDefault="00C309D3" w:rsidP="00A55167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</w:t>
            </w: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ное значение: массив древесины «ценных» п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твердолист-венных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и тропи</w:t>
            </w: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ческих)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В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озможные значения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древесина хвойных и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мягколиствен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ных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</w:tcPr>
          <w:p w:rsidR="00C309D3" w:rsidRPr="00F650BD" w:rsidRDefault="00C309D3" w:rsidP="00C309D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массив древ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есины «ценных» пород (твердоли</w:t>
            </w: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ственных и тропических)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В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озможные значения: древесина хвойных и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  <w:p w:rsidR="00C309D3" w:rsidRDefault="00C309D3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309D3" w:rsidRPr="00F650BD" w:rsidRDefault="00C309D3" w:rsidP="00C309D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массив древ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есины «ценных» пород (твердоли</w:t>
            </w:r>
            <w:r w:rsidRPr="00D2515C">
              <w:rPr>
                <w:rFonts w:ascii="Times New Roman" w:hAnsi="Times New Roman" w:cs="Times New Roman"/>
                <w:sz w:val="17"/>
                <w:szCs w:val="17"/>
              </w:rPr>
              <w:t>ственных и тропических)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 В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озможные значения: древесина хвойных и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  <w:p w:rsidR="00C309D3" w:rsidRDefault="00C309D3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C309D3" w:rsidRPr="00F650BD" w:rsidRDefault="00C309D3" w:rsidP="00C309D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  <w:p w:rsidR="00C309D3" w:rsidRDefault="00C309D3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C309D3" w:rsidRPr="00F650BD" w:rsidRDefault="00C309D3" w:rsidP="00C309D3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возможные значения: древесина хвойных и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мягколиственных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пород: береза, лиственница, сосна, ель</w:t>
            </w:r>
          </w:p>
          <w:p w:rsidR="00C309D3" w:rsidRDefault="00C309D3" w:rsidP="00D2515C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1BDF" w:rsidRPr="00F650BD" w:rsidTr="00C309D3">
        <w:trPr>
          <w:trHeight w:val="3329"/>
        </w:trPr>
        <w:tc>
          <w:tcPr>
            <w:tcW w:w="402" w:type="dxa"/>
          </w:tcPr>
          <w:p w:rsidR="00611BDF" w:rsidRPr="00F650BD" w:rsidRDefault="00611BDF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75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76" w:type="dxa"/>
          </w:tcPr>
          <w:p w:rsidR="00611BDF" w:rsidRPr="00F650BD" w:rsidRDefault="00611BDF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бивочные материалы</w:t>
            </w: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81C75" w:rsidRDefault="00B81C7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A55167" w:rsidRDefault="00611BDF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11BDF" w:rsidRPr="00F650BD" w:rsidRDefault="00611BDF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11BDF" w:rsidRPr="008E35D4" w:rsidRDefault="00611BDF" w:rsidP="00A55167">
            <w:pPr>
              <w:pStyle w:val="ae"/>
              <w:ind w:left="-108" w:right="-108"/>
              <w:jc w:val="center"/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кожа натуральная.</w:t>
            </w:r>
            <w:r w:rsidR="00B81C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Возможные значения: искусственная кожа, 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мебель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ый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искусст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в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ен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ный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 мех, искусственная замша (микро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кожа натуральная.</w:t>
            </w:r>
          </w:p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611BDF" w:rsidRPr="00F650BD" w:rsidRDefault="00611BDF" w:rsidP="008E35D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предельное значение: кожа натуральная.</w:t>
            </w:r>
          </w:p>
          <w:p w:rsidR="00611BDF" w:rsidRPr="00F650BD" w:rsidRDefault="00611BDF" w:rsidP="008E35D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611BDF" w:rsidRPr="00F650BD" w:rsidRDefault="00611BDF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искусственная кожа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11BDF" w:rsidRPr="00F650BD" w:rsidRDefault="00611BDF" w:rsidP="00A5516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611BDF" w:rsidRPr="00F650BD" w:rsidRDefault="00611BDF" w:rsidP="008E35D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искусственная кожа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11BDF" w:rsidRPr="00F650BD" w:rsidRDefault="00611BDF" w:rsidP="008E35D4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микрофибра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), ткань, нетканые материалы</w:t>
            </w:r>
            <w:proofErr w:type="gramEnd"/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49.32.11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Услуги такси</w:t>
            </w:r>
          </w:p>
        </w:tc>
        <w:tc>
          <w:tcPr>
            <w:tcW w:w="1701" w:type="dxa"/>
          </w:tcPr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  <w:p w:rsidR="00AF0CEA" w:rsidRDefault="00AF0CEA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  <w:p w:rsidR="00B81C75" w:rsidRDefault="00B81C7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время 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предоставле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ия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автомобиля потребителю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49.32.12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</w:tcPr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п коробки передач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время 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предоставле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ия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автомобиля потребителю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251</w:t>
            </w: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61.10.30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Услуги по передаче данных по проводным телекоммуникационным сетям.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701" w:type="dxa"/>
          </w:tcPr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скорость канала передачи данных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доля потерянных пакетов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61.20.11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701" w:type="dxa"/>
          </w:tcPr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арификация услуги голосовой связи, доступа в </w:t>
            </w:r>
            <w:proofErr w:type="spellStart"/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информационно-телекоммуникаци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ную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сеть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Интернет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 (лимитная/</w:t>
            </w:r>
            <w:r w:rsidR="00CD22C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End"/>
          </w:p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proofErr w:type="gramEnd"/>
          </w:p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объем доступной услуги голосовой связи (минут), доступа в </w:t>
            </w:r>
            <w:proofErr w:type="spellStart"/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информационно-телекоммуни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каци-онную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сеть «Интернет» (Гб)</w:t>
            </w:r>
            <w:r w:rsidR="00CD22C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роуминг), доступ в </w:t>
            </w:r>
            <w:proofErr w:type="spellStart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информаци</w:t>
            </w:r>
            <w:r w:rsidR="00A55167">
              <w:rPr>
                <w:rFonts w:ascii="Times New Roman" w:hAnsi="Times New Roman" w:cs="Times New Roman"/>
                <w:sz w:val="17"/>
                <w:szCs w:val="17"/>
              </w:rPr>
              <w:t>онно-телекомму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никаци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онную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сеть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Интернет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(Гб)</w:t>
            </w:r>
            <w:proofErr w:type="gramEnd"/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(да/нет)</w:t>
            </w:r>
          </w:p>
          <w:p w:rsidR="00687765" w:rsidRDefault="00687765" w:rsidP="00F650BD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F650BD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61.20.30</w:t>
            </w:r>
          </w:p>
        </w:tc>
        <w:tc>
          <w:tcPr>
            <w:tcW w:w="2976" w:type="dxa"/>
          </w:tcPr>
          <w:p w:rsidR="00687765" w:rsidRDefault="00687765" w:rsidP="00AF5690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Услуги по передаче данных по беспроводным телекоммуникационным сетям.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Пояснения по требуемой услуге:</w:t>
            </w:r>
          </w:p>
          <w:p w:rsidR="00687765" w:rsidRDefault="00687765" w:rsidP="00AF5690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услуга связи для ноутбуков</w:t>
            </w:r>
          </w:p>
          <w:p w:rsidR="00687765" w:rsidRPr="00F650BD" w:rsidRDefault="00687765" w:rsidP="00AF5690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AF5690" w:rsidRDefault="00687765" w:rsidP="00AF5690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услуга связи для планшетных компьютеров</w:t>
            </w:r>
          </w:p>
        </w:tc>
        <w:tc>
          <w:tcPr>
            <w:tcW w:w="1701" w:type="dxa"/>
          </w:tcPr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AF5690" w:rsidRDefault="00687765" w:rsidP="00F33B7C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55167" w:rsidRDefault="00A55167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</w:tcPr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A55167" w:rsidRDefault="00A55167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87765" w:rsidRPr="00F650BD" w:rsidRDefault="00687765" w:rsidP="00AF5690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</w:tcPr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6323D7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21.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61.20.42</w:t>
            </w:r>
          </w:p>
        </w:tc>
        <w:tc>
          <w:tcPr>
            <w:tcW w:w="2976" w:type="dxa"/>
          </w:tcPr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услуге: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услуга связи для ноутбуков</w:t>
            </w:r>
          </w:p>
          <w:p w:rsidR="00687765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F33B7C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услуга связи для планшетных компьютеров</w:t>
            </w:r>
          </w:p>
        </w:tc>
        <w:tc>
          <w:tcPr>
            <w:tcW w:w="1701" w:type="dxa"/>
          </w:tcPr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  <w:p w:rsidR="00687765" w:rsidRPr="00F650BD" w:rsidRDefault="00687765" w:rsidP="00CD4E4B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CD4E4B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</w:tcPr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не более 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тыс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843" w:type="dxa"/>
          </w:tcPr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73486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611BDF" w:rsidTr="00687765">
        <w:tc>
          <w:tcPr>
            <w:tcW w:w="402" w:type="dxa"/>
          </w:tcPr>
          <w:p w:rsidR="00687765" w:rsidRPr="00611BDF" w:rsidRDefault="00687765" w:rsidP="00D239BE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22.</w:t>
            </w:r>
          </w:p>
        </w:tc>
        <w:tc>
          <w:tcPr>
            <w:tcW w:w="875" w:type="dxa"/>
          </w:tcPr>
          <w:p w:rsidR="00687765" w:rsidRPr="00611BDF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77.11.10</w:t>
            </w:r>
          </w:p>
        </w:tc>
        <w:tc>
          <w:tcPr>
            <w:tcW w:w="2976" w:type="dxa"/>
          </w:tcPr>
          <w:p w:rsidR="00687765" w:rsidRPr="00611BDF" w:rsidRDefault="00687765" w:rsidP="00CD22C2">
            <w:pPr>
              <w:pStyle w:val="af0"/>
              <w:ind w:righ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Услуги по аренде и лизингу легковых автомобилей и легких (не более 3,5 т</w:t>
            </w:r>
            <w:r w:rsidR="00CD22C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) автотранспортных средств без водителя.</w:t>
            </w: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11BDF" w:rsidRPr="00611BDF" w:rsidRDefault="00611BDF" w:rsidP="00A55167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A55167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услуга по аренде и лизингу легких (до 3,5 т</w:t>
            </w:r>
            <w:r w:rsidR="00CD22C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) автотранспортных средств без водителя</w:t>
            </w:r>
          </w:p>
        </w:tc>
        <w:tc>
          <w:tcPr>
            <w:tcW w:w="1701" w:type="dxa"/>
          </w:tcPr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мощность двигателя автомобиля</w:t>
            </w: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тип коробки передач автомобиля</w:t>
            </w: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комплектация автомобиля</w:t>
            </w:r>
          </w:p>
          <w:p w:rsidR="00687765" w:rsidRPr="00611BDF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636789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мощность двигателя</w:t>
            </w:r>
          </w:p>
          <w:p w:rsidR="00687765" w:rsidRPr="00611BDF" w:rsidRDefault="00687765" w:rsidP="00636789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636789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тип коробки передач</w:t>
            </w:r>
          </w:p>
          <w:p w:rsidR="00687765" w:rsidRPr="00611BDF" w:rsidRDefault="00687765" w:rsidP="00636789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комплектация</w:t>
            </w:r>
          </w:p>
          <w:p w:rsidR="00687765" w:rsidRPr="00611BDF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611BDF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611BDF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251</w:t>
            </w:r>
          </w:p>
        </w:tc>
        <w:tc>
          <w:tcPr>
            <w:tcW w:w="1134" w:type="dxa"/>
          </w:tcPr>
          <w:p w:rsidR="00687765" w:rsidRPr="00611BDF" w:rsidRDefault="00687765" w:rsidP="00D239BE">
            <w:pPr>
              <w:pStyle w:val="ae"/>
              <w:ind w:left="-102" w:right="-11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лошадиная сила</w:t>
            </w:r>
          </w:p>
        </w:tc>
        <w:tc>
          <w:tcPr>
            <w:tcW w:w="1842" w:type="dxa"/>
          </w:tcPr>
          <w:p w:rsidR="00687765" w:rsidRPr="00611BDF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1843" w:type="dxa"/>
          </w:tcPr>
          <w:p w:rsidR="00687765" w:rsidRPr="00611BDF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11BDF">
              <w:rPr>
                <w:rFonts w:ascii="Times New Roman" w:hAnsi="Times New Roman" w:cs="Times New Roman"/>
                <w:sz w:val="17"/>
                <w:szCs w:val="17"/>
              </w:rPr>
              <w:t>не более 200</w:t>
            </w:r>
          </w:p>
        </w:tc>
        <w:tc>
          <w:tcPr>
            <w:tcW w:w="1843" w:type="dxa"/>
          </w:tcPr>
          <w:p w:rsidR="00687765" w:rsidRPr="00611BDF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611BDF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58.29.13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Обеспечение программное для администрирования баз данных на электронном носителе.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701" w:type="dxa"/>
          </w:tcPr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687765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58.29.21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офисные приложения</w:t>
            </w:r>
          </w:p>
        </w:tc>
        <w:tc>
          <w:tcPr>
            <w:tcW w:w="1701" w:type="dxa"/>
          </w:tcPr>
          <w:p w:rsidR="00051D19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овместимость с системами межведомственного электронного документооборота (МЭДО)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(да/нет)</w:t>
            </w:r>
          </w:p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поддерживаемые типы данных, текстовые и гра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фические возможности приложения</w:t>
            </w:r>
          </w:p>
          <w:p w:rsidR="00687765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1D19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соответствие </w:t>
            </w:r>
            <w:hyperlink r:id="rId19" w:history="1">
              <w:r w:rsidRPr="00F650BD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17"/>
                  <w:szCs w:val="17"/>
                </w:rPr>
                <w:t>Федеральному закону</w:t>
              </w:r>
            </w:hyperlink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"О персональных данных" приложений, содержащих персональные данные</w:t>
            </w: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(да/нет)</w:t>
            </w:r>
          </w:p>
          <w:p w:rsidR="00687765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58.29.31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Обеспечение программное системное для загрузки.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701" w:type="dxa"/>
          </w:tcPr>
          <w:p w:rsidR="00687765" w:rsidRDefault="00687765" w:rsidP="00636789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спользование российских </w:t>
            </w:r>
            <w:proofErr w:type="spellStart"/>
            <w:r>
              <w:rPr>
                <w:rFonts w:ascii="Times New Roman" w:hAnsi="Times New Roman" w:cs="Times New Roman"/>
                <w:sz w:val="17"/>
                <w:szCs w:val="17"/>
              </w:rPr>
              <w:t>крипто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алгоритмов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при использовании</w:t>
            </w:r>
            <w:r w:rsidR="00051D1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криптографическ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й защиты информации в 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составе средств обеспечения 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информационной</w:t>
            </w:r>
            <w:r w:rsidR="00051D19">
              <w:rPr>
                <w:rFonts w:ascii="Times New Roman" w:hAnsi="Times New Roman" w:cs="Times New Roman"/>
                <w:sz w:val="17"/>
                <w:szCs w:val="17"/>
              </w:rPr>
              <w:t xml:space="preserve"> безопасности систем</w:t>
            </w:r>
          </w:p>
          <w:p w:rsidR="00687765" w:rsidRDefault="00687765" w:rsidP="00636789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доступность на русском языке интерфейса конфигурирования средства 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информационной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безопасности</w:t>
            </w:r>
          </w:p>
          <w:p w:rsidR="00687765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58.29.32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Обеспечение программное прикладное для загрузки.</w:t>
            </w:r>
          </w:p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701" w:type="dxa"/>
          </w:tcPr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687765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87765" w:rsidRPr="00F650BD" w:rsidTr="00687765">
        <w:tc>
          <w:tcPr>
            <w:tcW w:w="402" w:type="dxa"/>
          </w:tcPr>
          <w:p w:rsidR="00687765" w:rsidRPr="00F650BD" w:rsidRDefault="00687765" w:rsidP="00AF5690">
            <w:pPr>
              <w:pStyle w:val="ae"/>
              <w:ind w:left="-108" w:right="-131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875" w:type="dxa"/>
          </w:tcPr>
          <w:p w:rsidR="00687765" w:rsidRPr="00F650BD" w:rsidRDefault="00687765" w:rsidP="00D239BE">
            <w:pPr>
              <w:pStyle w:val="ae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61.90.10</w:t>
            </w:r>
          </w:p>
        </w:tc>
        <w:tc>
          <w:tcPr>
            <w:tcW w:w="2976" w:type="dxa"/>
          </w:tcPr>
          <w:p w:rsidR="00687765" w:rsidRPr="00F650BD" w:rsidRDefault="00687765" w:rsidP="00D239BE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Услуги телекоммуникационные прочие.</w:t>
            </w:r>
          </w:p>
          <w:p w:rsidR="00687765" w:rsidRPr="00F650BD" w:rsidRDefault="00687765" w:rsidP="00A55167">
            <w:pPr>
              <w:pStyle w:val="af0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Пояснения по требуемым услугам: оказание услуг по предоставлению высокоскоростного доступа в информационно</w:t>
            </w:r>
            <w:r w:rsidR="00A55167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телекоммуникационную сеть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Интернет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аксимальная скорость соединения в </w:t>
            </w:r>
            <w:proofErr w:type="spellStart"/>
            <w:r w:rsidR="00D21ACA">
              <w:rPr>
                <w:rFonts w:ascii="Times New Roman" w:hAnsi="Times New Roman" w:cs="Times New Roman"/>
                <w:sz w:val="17"/>
                <w:szCs w:val="17"/>
              </w:rPr>
              <w:t>информационно-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телеком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муни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каци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о</w:t>
            </w:r>
            <w:r w:rsidR="00D21ACA">
              <w:rPr>
                <w:rFonts w:ascii="Times New Roman" w:hAnsi="Times New Roman" w:cs="Times New Roman"/>
                <w:sz w:val="17"/>
                <w:szCs w:val="17"/>
              </w:rPr>
              <w:t>н</w:t>
            </w:r>
            <w:r w:rsidR="00D21ACA" w:rsidRPr="00F650BD">
              <w:rPr>
                <w:rFonts w:ascii="Times New Roman" w:hAnsi="Times New Roman" w:cs="Times New Roman"/>
                <w:sz w:val="17"/>
                <w:szCs w:val="17"/>
              </w:rPr>
              <w:t>ной</w:t>
            </w:r>
            <w:proofErr w:type="spellEnd"/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 сети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Интернет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687765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87765" w:rsidRPr="00F650BD" w:rsidRDefault="00687765" w:rsidP="00636789">
            <w:pPr>
              <w:pStyle w:val="ae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предельная цена</w:t>
            </w:r>
          </w:p>
        </w:tc>
        <w:tc>
          <w:tcPr>
            <w:tcW w:w="709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687765" w:rsidRPr="00F650BD" w:rsidRDefault="00687765" w:rsidP="00D239BE">
            <w:pPr>
              <w:pStyle w:val="a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A7AEA" w:rsidRDefault="000A7AEA" w:rsidP="00D23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F" w:rsidRDefault="008233AF" w:rsidP="00D23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F" w:rsidRDefault="008233AF" w:rsidP="00D23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F" w:rsidRDefault="008233AF" w:rsidP="00D23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F" w:rsidRPr="00F650BD" w:rsidRDefault="008233AF" w:rsidP="008233AF">
      <w:pPr>
        <w:spacing w:after="0" w:line="240" w:lineRule="auto"/>
        <w:ind w:left="11199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2</w:t>
      </w:r>
    </w:p>
    <w:p w:rsidR="008233AF" w:rsidRPr="00F650BD" w:rsidRDefault="008233AF" w:rsidP="008233AF">
      <w:pPr>
        <w:spacing w:after="0" w:line="240" w:lineRule="auto"/>
        <w:ind w:left="11199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F650BD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Правилам</w:t>
      </w:r>
    </w:p>
    <w:p w:rsidR="008233AF" w:rsidRPr="00F650BD" w:rsidRDefault="008233AF" w:rsidP="008233AF">
      <w:pPr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3AF" w:rsidRDefault="008233AF" w:rsidP="008233AF">
      <w:pPr>
        <w:spacing w:after="0" w:line="240" w:lineRule="auto"/>
        <w:ind w:left="11199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50BD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8233AF" w:rsidRPr="00F650BD" w:rsidRDefault="008233AF" w:rsidP="008233AF">
      <w:pPr>
        <w:spacing w:after="0" w:line="240" w:lineRule="auto"/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233AF" w:rsidRDefault="008233AF" w:rsidP="00823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3AF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Pr="008233AF">
        <w:rPr>
          <w:rFonts w:ascii="Times New Roman" w:hAnsi="Times New Roman" w:cs="Times New Roman"/>
          <w:sz w:val="28"/>
          <w:szCs w:val="28"/>
        </w:rPr>
        <w:br/>
        <w:t xml:space="preserve">отдельных видов товаров, работ, услуг, их потребительские свойства (в том числе </w:t>
      </w:r>
      <w:r>
        <w:rPr>
          <w:rFonts w:ascii="Times New Roman" w:hAnsi="Times New Roman" w:cs="Times New Roman"/>
          <w:sz w:val="28"/>
          <w:szCs w:val="28"/>
        </w:rPr>
        <w:t>качество) и иные характеристики</w:t>
      </w:r>
      <w:r>
        <w:rPr>
          <w:rFonts w:ascii="Times New Roman" w:hAnsi="Times New Roman" w:cs="Times New Roman"/>
          <w:sz w:val="28"/>
          <w:szCs w:val="28"/>
        </w:rPr>
        <w:br/>
      </w:r>
      <w:r w:rsidRPr="008233A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8233AF" w:rsidRDefault="008233AF" w:rsidP="00823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993"/>
        <w:gridCol w:w="1559"/>
        <w:gridCol w:w="850"/>
        <w:gridCol w:w="993"/>
        <w:gridCol w:w="1842"/>
        <w:gridCol w:w="1843"/>
        <w:gridCol w:w="1134"/>
        <w:gridCol w:w="1276"/>
        <w:gridCol w:w="2126"/>
        <w:gridCol w:w="1418"/>
      </w:tblGrid>
      <w:tr w:rsidR="008233AF" w:rsidRPr="00FD1846" w:rsidTr="00FD184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F" w:rsidRPr="00FD1846" w:rsidRDefault="00FD1846" w:rsidP="00FD1846">
            <w:pPr>
              <w:pStyle w:val="ae"/>
              <w:ind w:left="-108" w:right="-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233AF" w:rsidRPr="00FD184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8233AF" w:rsidRPr="00FD18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8233AF" w:rsidRPr="00FD1846">
              <w:rPr>
                <w:rFonts w:ascii="Times New Roman" w:hAnsi="Times New Roman" w:cs="Times New Roman"/>
              </w:rPr>
              <w:t>/</w:t>
            </w:r>
            <w:proofErr w:type="spellStart"/>
            <w:r w:rsidR="008233AF" w:rsidRPr="00FD18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FD1846">
            <w:pPr>
              <w:pStyle w:val="ae"/>
              <w:ind w:left="-99" w:right="-131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FD1846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ОКПД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FD1846">
            <w:pPr>
              <w:pStyle w:val="ae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Орска</w:t>
            </w:r>
          </w:p>
        </w:tc>
      </w:tr>
      <w:tr w:rsidR="00FD1846" w:rsidRPr="00FD1846" w:rsidTr="00FD184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FD1846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FD1846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ОКЕИ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FD1846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846">
              <w:rPr>
                <w:rFonts w:ascii="Times New Roman" w:hAnsi="Times New Roman" w:cs="Times New Roman"/>
              </w:rPr>
              <w:t>Наиме</w:t>
            </w:r>
            <w:r w:rsidR="00FD1846">
              <w:rPr>
                <w:rFonts w:ascii="Times New Roman" w:hAnsi="Times New Roman" w:cs="Times New Roman"/>
              </w:rPr>
              <w:t>-</w:t>
            </w:r>
            <w:r w:rsidRPr="00FD1846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FD1846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846">
              <w:rPr>
                <w:rFonts w:ascii="Times New Roman" w:hAnsi="Times New Roman" w:cs="Times New Roman"/>
              </w:rPr>
              <w:t>Характе</w:t>
            </w:r>
            <w:r w:rsidR="00FD1846">
              <w:rPr>
                <w:rFonts w:ascii="Times New Roman" w:hAnsi="Times New Roman" w:cs="Times New Roman"/>
              </w:rPr>
              <w:t>-</w:t>
            </w:r>
            <w:r w:rsidRPr="00FD1846">
              <w:rPr>
                <w:rFonts w:ascii="Times New Roman" w:hAnsi="Times New Roman" w:cs="Times New Roman"/>
              </w:rPr>
              <w:t>ристика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FD1846">
              <w:rPr>
                <w:rFonts w:ascii="Times New Roman" w:hAnsi="Times New Roman" w:cs="Times New Roman"/>
              </w:rPr>
              <w:t>характе</w:t>
            </w:r>
            <w:r w:rsidR="00FD1846">
              <w:rPr>
                <w:rFonts w:ascii="Times New Roman" w:hAnsi="Times New Roman" w:cs="Times New Roman"/>
              </w:rPr>
              <w:t>-</w:t>
            </w:r>
            <w:r w:rsidRPr="00FD1846">
              <w:rPr>
                <w:rFonts w:ascii="Times New Roman" w:hAnsi="Times New Roman" w:cs="Times New Roman"/>
              </w:rPr>
              <w:t>ристики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FD1846">
              <w:rPr>
                <w:rFonts w:ascii="Times New Roman" w:hAnsi="Times New Roman" w:cs="Times New Roman"/>
              </w:rPr>
              <w:t>от</w:t>
            </w:r>
            <w:proofErr w:type="gramEnd"/>
            <w:r w:rsidRPr="00FD18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1846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FD1846">
              <w:rPr>
                <w:rFonts w:ascii="Times New Roman" w:hAnsi="Times New Roman" w:cs="Times New Roman"/>
              </w:rPr>
              <w:t xml:space="preserve"> администрацией города 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AF" w:rsidRPr="00FD1846" w:rsidRDefault="008233AF" w:rsidP="00FD1846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846">
              <w:rPr>
                <w:rFonts w:ascii="Times New Roman" w:hAnsi="Times New Roman" w:cs="Times New Roman"/>
              </w:rPr>
              <w:t>Функцио</w:t>
            </w:r>
            <w:r w:rsidR="00FD1846">
              <w:rPr>
                <w:rFonts w:ascii="Times New Roman" w:hAnsi="Times New Roman" w:cs="Times New Roman"/>
              </w:rPr>
              <w:t>-</w:t>
            </w:r>
            <w:r w:rsidRPr="00FD1846">
              <w:rPr>
                <w:rFonts w:ascii="Times New Roman" w:hAnsi="Times New Roman" w:cs="Times New Roman"/>
              </w:rPr>
              <w:t>нальное</w:t>
            </w:r>
            <w:proofErr w:type="spellEnd"/>
            <w:proofErr w:type="gramEnd"/>
            <w:r w:rsidRPr="00FD1846">
              <w:rPr>
                <w:rFonts w:ascii="Times New Roman" w:hAnsi="Times New Roman" w:cs="Times New Roman"/>
              </w:rPr>
              <w:t xml:space="preserve"> назначение </w:t>
            </w:r>
            <w:hyperlink w:anchor="sub_1111" w:history="1">
              <w:r w:rsidRPr="00FD1846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&lt;*&gt;</w:t>
              </w:r>
            </w:hyperlink>
          </w:p>
        </w:tc>
      </w:tr>
      <w:tr w:rsidR="008233AF" w:rsidRPr="00FD1846" w:rsidTr="00FD1846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33AF" w:rsidRPr="00FD1846" w:rsidRDefault="008233AF" w:rsidP="00FD184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100" w:history="1">
              <w:r w:rsidRPr="00FD1846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таблицей 1</w:t>
              </w:r>
            </w:hyperlink>
            <w:r w:rsidRPr="00FD1846">
              <w:rPr>
                <w:rFonts w:ascii="Times New Roman" w:hAnsi="Times New Roman" w:cs="Times New Roman"/>
              </w:rPr>
              <w:t xml:space="preserve"> к Правилам определения требований, утвержденным </w:t>
            </w:r>
            <w:hyperlink w:anchor="sub_0" w:history="1">
              <w:r w:rsidRPr="00FD1846">
                <w:rPr>
                  <w:rStyle w:val="ad"/>
                  <w:rFonts w:ascii="Times New Roman" w:hAnsi="Times New Roman" w:cs="Times New Roman"/>
                  <w:b w:val="0"/>
                  <w:color w:val="auto"/>
                </w:rPr>
                <w:t>постановлением</w:t>
              </w:r>
            </w:hyperlink>
            <w:r w:rsidRPr="00FD1846">
              <w:rPr>
                <w:rFonts w:ascii="Times New Roman" w:hAnsi="Times New Roman" w:cs="Times New Roman"/>
              </w:rPr>
              <w:t xml:space="preserve"> администрации города Орска от 30 декабря 2015 г</w:t>
            </w:r>
            <w:r w:rsidR="00FD1846">
              <w:rPr>
                <w:rFonts w:ascii="Times New Roman" w:hAnsi="Times New Roman" w:cs="Times New Roman"/>
              </w:rPr>
              <w:t>ода</w:t>
            </w:r>
            <w:r w:rsidRPr="00FD1846">
              <w:rPr>
                <w:rFonts w:ascii="Times New Roman" w:hAnsi="Times New Roman" w:cs="Times New Roman"/>
              </w:rPr>
              <w:t xml:space="preserve"> </w:t>
            </w:r>
            <w:r w:rsidR="00FD1846">
              <w:rPr>
                <w:rFonts w:ascii="Times New Roman" w:hAnsi="Times New Roman" w:cs="Times New Roman"/>
              </w:rPr>
              <w:t>№</w:t>
            </w:r>
            <w:r w:rsidRPr="00FD1846">
              <w:rPr>
                <w:rFonts w:ascii="Times New Roman" w:hAnsi="Times New Roman" w:cs="Times New Roman"/>
              </w:rPr>
              <w:t xml:space="preserve"> 7766-п.</w:t>
            </w:r>
          </w:p>
        </w:tc>
      </w:tr>
      <w:tr w:rsidR="008233AF" w:rsidRPr="00FD1846" w:rsidTr="00FD18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233AF" w:rsidRPr="00FD1846" w:rsidTr="00FD18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233AF" w:rsidRPr="00FD1846" w:rsidTr="00FD1846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города Орска</w:t>
            </w:r>
          </w:p>
        </w:tc>
      </w:tr>
      <w:tr w:rsidR="008233AF" w:rsidRPr="00FD1846" w:rsidTr="00FD18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  <w:tr w:rsidR="008233AF" w:rsidRPr="00FD1846" w:rsidTr="00FD18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D18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3AF" w:rsidRPr="00FD1846" w:rsidRDefault="008233AF" w:rsidP="008233A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84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8233AF" w:rsidRPr="00FD1846" w:rsidRDefault="00FD1846" w:rsidP="00FD1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46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8233AF" w:rsidRPr="00FD1846" w:rsidSect="00AD1543">
      <w:pgSz w:w="16838" w:h="11906" w:orient="landscape"/>
      <w:pgMar w:top="1701" w:right="1134" w:bottom="850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46" w:rsidRDefault="00FD1846" w:rsidP="007F449F">
      <w:pPr>
        <w:spacing w:after="0" w:line="240" w:lineRule="auto"/>
      </w:pPr>
      <w:r>
        <w:separator/>
      </w:r>
    </w:p>
  </w:endnote>
  <w:endnote w:type="continuationSeparator" w:id="0">
    <w:p w:rsidR="00FD1846" w:rsidRDefault="00FD1846" w:rsidP="007F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46" w:rsidRDefault="00FD1846" w:rsidP="007F449F">
      <w:pPr>
        <w:spacing w:after="0" w:line="240" w:lineRule="auto"/>
      </w:pPr>
      <w:r>
        <w:separator/>
      </w:r>
    </w:p>
  </w:footnote>
  <w:footnote w:type="continuationSeparator" w:id="0">
    <w:p w:rsidR="00FD1846" w:rsidRDefault="00FD1846" w:rsidP="007F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58" w:rsidRPr="00124283" w:rsidRDefault="00512A58" w:rsidP="00124283">
    <w:pPr>
      <w:pStyle w:val="a8"/>
      <w:jc w:val="center"/>
      <w:rPr>
        <w:sz w:val="20"/>
        <w:szCs w:val="20"/>
      </w:rPr>
    </w:pPr>
    <w:r w:rsidRPr="00124283">
      <w:rPr>
        <w:sz w:val="20"/>
        <w:szCs w:val="2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58" w:rsidRPr="004B4543" w:rsidRDefault="004B4543" w:rsidP="004B4543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4B4543">
      <w:rPr>
        <w:rFonts w:ascii="Times New Roman" w:hAnsi="Times New Roman" w:cs="Times New Roman"/>
        <w:sz w:val="20"/>
        <w:szCs w:val="20"/>
      </w:rPr>
      <w:t>ПРОЕКТ</w:t>
    </w:r>
  </w:p>
  <w:p w:rsidR="00512A58" w:rsidRDefault="00512A5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1846" w:rsidRDefault="00CF042E" w:rsidP="002837AF">
        <w:pPr>
          <w:pStyle w:val="a8"/>
          <w:jc w:val="center"/>
        </w:pPr>
        <w:r w:rsidRPr="002837AF">
          <w:rPr>
            <w:rFonts w:ascii="Times New Roman" w:hAnsi="Times New Roman" w:cs="Times New Roman"/>
          </w:rPr>
          <w:fldChar w:fldCharType="begin"/>
        </w:r>
        <w:r w:rsidR="00FD1846" w:rsidRPr="002837AF">
          <w:rPr>
            <w:rFonts w:ascii="Times New Roman" w:hAnsi="Times New Roman" w:cs="Times New Roman"/>
          </w:rPr>
          <w:instrText xml:space="preserve"> PAGE   \* MERGEFORMAT </w:instrText>
        </w:r>
        <w:r w:rsidRPr="002837AF">
          <w:rPr>
            <w:rFonts w:ascii="Times New Roman" w:hAnsi="Times New Roman" w:cs="Times New Roman"/>
          </w:rPr>
          <w:fldChar w:fldCharType="separate"/>
        </w:r>
        <w:r w:rsidR="004B4543">
          <w:rPr>
            <w:rFonts w:ascii="Times New Roman" w:hAnsi="Times New Roman" w:cs="Times New Roman"/>
            <w:noProof/>
          </w:rPr>
          <w:t>2</w:t>
        </w:r>
        <w:r w:rsidRPr="002837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46" w:rsidRPr="007F449F" w:rsidRDefault="00512A58" w:rsidP="00512A58">
    <w:pPr>
      <w:pStyle w:val="a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B1D"/>
    <w:multiLevelType w:val="singleLevel"/>
    <w:tmpl w:val="505081EE"/>
    <w:lvl w:ilvl="0">
      <w:start w:val="1"/>
      <w:numFmt w:val="decimal"/>
      <w:pStyle w:val="a"/>
      <w:lvlText w:val="%1.  "/>
      <w:lvlJc w:val="left"/>
      <w:pPr>
        <w:tabs>
          <w:tab w:val="num" w:pos="1440"/>
        </w:tabs>
        <w:ind w:left="0" w:firstLine="720"/>
      </w:pPr>
      <w:rPr>
        <w:b w:val="0"/>
      </w:rPr>
    </w:lvl>
  </w:abstractNum>
  <w:abstractNum w:abstractNumId="1">
    <w:nsid w:val="31FD7394"/>
    <w:multiLevelType w:val="singleLevel"/>
    <w:tmpl w:val="515CC7B0"/>
    <w:lvl w:ilvl="0">
      <w:start w:val="1"/>
      <w:numFmt w:val="bullet"/>
      <w:pStyle w:val="a0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2">
    <w:nsid w:val="42A45E67"/>
    <w:multiLevelType w:val="multilevel"/>
    <w:tmpl w:val="9302427C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76131CC"/>
    <w:multiLevelType w:val="hybridMultilevel"/>
    <w:tmpl w:val="A6B63174"/>
    <w:lvl w:ilvl="0" w:tplc="0BFC08B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2F0812"/>
    <w:rsid w:val="00002EE1"/>
    <w:rsid w:val="00004708"/>
    <w:rsid w:val="00021856"/>
    <w:rsid w:val="00024482"/>
    <w:rsid w:val="00051D19"/>
    <w:rsid w:val="00063083"/>
    <w:rsid w:val="0006554F"/>
    <w:rsid w:val="00070225"/>
    <w:rsid w:val="000A6FAA"/>
    <w:rsid w:val="000A7AEA"/>
    <w:rsid w:val="000B59A8"/>
    <w:rsid w:val="000F421F"/>
    <w:rsid w:val="00112FCA"/>
    <w:rsid w:val="00131801"/>
    <w:rsid w:val="00147A99"/>
    <w:rsid w:val="001A48FD"/>
    <w:rsid w:val="001D6617"/>
    <w:rsid w:val="001E6AE2"/>
    <w:rsid w:val="0024295B"/>
    <w:rsid w:val="002707AB"/>
    <w:rsid w:val="002725EF"/>
    <w:rsid w:val="00281C3E"/>
    <w:rsid w:val="002837AF"/>
    <w:rsid w:val="00297EEE"/>
    <w:rsid w:val="002F0812"/>
    <w:rsid w:val="00316DEC"/>
    <w:rsid w:val="00383DA5"/>
    <w:rsid w:val="003A0642"/>
    <w:rsid w:val="003A632B"/>
    <w:rsid w:val="003B3CBF"/>
    <w:rsid w:val="0042262E"/>
    <w:rsid w:val="004551EC"/>
    <w:rsid w:val="004A7CF2"/>
    <w:rsid w:val="004B4543"/>
    <w:rsid w:val="00512A58"/>
    <w:rsid w:val="00525335"/>
    <w:rsid w:val="00525C05"/>
    <w:rsid w:val="00556F8C"/>
    <w:rsid w:val="005B039B"/>
    <w:rsid w:val="005B46FA"/>
    <w:rsid w:val="005C00BC"/>
    <w:rsid w:val="005C490F"/>
    <w:rsid w:val="005E70CB"/>
    <w:rsid w:val="00611BDF"/>
    <w:rsid w:val="00627C7A"/>
    <w:rsid w:val="006323D7"/>
    <w:rsid w:val="00636789"/>
    <w:rsid w:val="006455D4"/>
    <w:rsid w:val="00645A1D"/>
    <w:rsid w:val="00646766"/>
    <w:rsid w:val="00670B6D"/>
    <w:rsid w:val="00674ACA"/>
    <w:rsid w:val="00687765"/>
    <w:rsid w:val="00695A51"/>
    <w:rsid w:val="006C5735"/>
    <w:rsid w:val="006C71F1"/>
    <w:rsid w:val="006D32B7"/>
    <w:rsid w:val="006D3A7F"/>
    <w:rsid w:val="006E6F61"/>
    <w:rsid w:val="0071471F"/>
    <w:rsid w:val="0073486E"/>
    <w:rsid w:val="0075412E"/>
    <w:rsid w:val="007655CC"/>
    <w:rsid w:val="00766F1D"/>
    <w:rsid w:val="00772DC3"/>
    <w:rsid w:val="0079522D"/>
    <w:rsid w:val="007E5384"/>
    <w:rsid w:val="007F449F"/>
    <w:rsid w:val="00815A03"/>
    <w:rsid w:val="00820D20"/>
    <w:rsid w:val="008233AF"/>
    <w:rsid w:val="00852554"/>
    <w:rsid w:val="00855555"/>
    <w:rsid w:val="00881BCE"/>
    <w:rsid w:val="008B764E"/>
    <w:rsid w:val="008B7EAE"/>
    <w:rsid w:val="008C4C00"/>
    <w:rsid w:val="008E35D4"/>
    <w:rsid w:val="008F3443"/>
    <w:rsid w:val="009301AD"/>
    <w:rsid w:val="00936C03"/>
    <w:rsid w:val="00982957"/>
    <w:rsid w:val="009A0E2F"/>
    <w:rsid w:val="009B7C4E"/>
    <w:rsid w:val="009C371F"/>
    <w:rsid w:val="009D3BB0"/>
    <w:rsid w:val="009E4B84"/>
    <w:rsid w:val="00A057C4"/>
    <w:rsid w:val="00A12194"/>
    <w:rsid w:val="00A55167"/>
    <w:rsid w:val="00AD1543"/>
    <w:rsid w:val="00AF0CEA"/>
    <w:rsid w:val="00AF5690"/>
    <w:rsid w:val="00B00533"/>
    <w:rsid w:val="00B01498"/>
    <w:rsid w:val="00B02014"/>
    <w:rsid w:val="00B034BA"/>
    <w:rsid w:val="00B104D0"/>
    <w:rsid w:val="00B26644"/>
    <w:rsid w:val="00B32C82"/>
    <w:rsid w:val="00B6243F"/>
    <w:rsid w:val="00B67F11"/>
    <w:rsid w:val="00B81C75"/>
    <w:rsid w:val="00BC3FB8"/>
    <w:rsid w:val="00BF5526"/>
    <w:rsid w:val="00C12CA6"/>
    <w:rsid w:val="00C16A9B"/>
    <w:rsid w:val="00C309D3"/>
    <w:rsid w:val="00C76E56"/>
    <w:rsid w:val="00C92144"/>
    <w:rsid w:val="00CC2AB7"/>
    <w:rsid w:val="00CD22C2"/>
    <w:rsid w:val="00CD4E4B"/>
    <w:rsid w:val="00CE67AC"/>
    <w:rsid w:val="00CF042E"/>
    <w:rsid w:val="00CF4FD4"/>
    <w:rsid w:val="00D1632B"/>
    <w:rsid w:val="00D17398"/>
    <w:rsid w:val="00D21ACA"/>
    <w:rsid w:val="00D239BE"/>
    <w:rsid w:val="00D2515C"/>
    <w:rsid w:val="00D636E4"/>
    <w:rsid w:val="00D91345"/>
    <w:rsid w:val="00DF7B5C"/>
    <w:rsid w:val="00E20A24"/>
    <w:rsid w:val="00E21F94"/>
    <w:rsid w:val="00E33D5C"/>
    <w:rsid w:val="00E41FBF"/>
    <w:rsid w:val="00E43D4D"/>
    <w:rsid w:val="00E5544E"/>
    <w:rsid w:val="00E73B36"/>
    <w:rsid w:val="00EC7715"/>
    <w:rsid w:val="00EE5D93"/>
    <w:rsid w:val="00F1238D"/>
    <w:rsid w:val="00F33379"/>
    <w:rsid w:val="00F33B7C"/>
    <w:rsid w:val="00F44FF6"/>
    <w:rsid w:val="00F53704"/>
    <w:rsid w:val="00F650BD"/>
    <w:rsid w:val="00F6558B"/>
    <w:rsid w:val="00F82C21"/>
    <w:rsid w:val="00F8534F"/>
    <w:rsid w:val="00F93790"/>
    <w:rsid w:val="00FD1846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7A99"/>
  </w:style>
  <w:style w:type="paragraph" w:styleId="1">
    <w:name w:val="heading 1"/>
    <w:basedOn w:val="a1"/>
    <w:next w:val="a1"/>
    <w:link w:val="10"/>
    <w:uiPriority w:val="99"/>
    <w:qFormat/>
    <w:rsid w:val="001318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F081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ация"/>
    <w:basedOn w:val="a1"/>
    <w:rsid w:val="002F0812"/>
    <w:pPr>
      <w:widowControl w:val="0"/>
      <w:numPr>
        <w:numId w:val="1"/>
      </w:numPr>
      <w:suppressLineNumbers/>
      <w:tabs>
        <w:tab w:val="left" w:pos="1191"/>
      </w:tabs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Маркировка"/>
    <w:basedOn w:val="a1"/>
    <w:rsid w:val="002F0812"/>
    <w:pPr>
      <w:widowControl w:val="0"/>
      <w:numPr>
        <w:numId w:val="3"/>
      </w:numPr>
      <w:suppressLineNumbers/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1"/>
    <w:link w:val="a7"/>
    <w:uiPriority w:val="99"/>
    <w:semiHidden/>
    <w:unhideWhenUsed/>
    <w:rsid w:val="00936C0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2"/>
    <w:link w:val="a6"/>
    <w:uiPriority w:val="99"/>
    <w:semiHidden/>
    <w:rsid w:val="00936C0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F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7F449F"/>
  </w:style>
  <w:style w:type="paragraph" w:styleId="aa">
    <w:name w:val="footer"/>
    <w:basedOn w:val="a1"/>
    <w:link w:val="ab"/>
    <w:uiPriority w:val="99"/>
    <w:semiHidden/>
    <w:unhideWhenUsed/>
    <w:rsid w:val="007F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semiHidden/>
    <w:rsid w:val="007F449F"/>
  </w:style>
  <w:style w:type="character" w:customStyle="1" w:styleId="10">
    <w:name w:val="Заголовок 1 Знак"/>
    <w:basedOn w:val="a2"/>
    <w:link w:val="1"/>
    <w:uiPriority w:val="9"/>
    <w:rsid w:val="0013180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F1238D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F1238D"/>
    <w:rPr>
      <w:b/>
      <w:bCs/>
      <w:color w:val="106BBE"/>
    </w:rPr>
  </w:style>
  <w:style w:type="paragraph" w:customStyle="1" w:styleId="ae">
    <w:name w:val="Нормальный (таблица)"/>
    <w:basedOn w:val="a1"/>
    <w:next w:val="a1"/>
    <w:uiPriority w:val="99"/>
    <w:rsid w:val="00F12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1"/>
    <w:next w:val="a1"/>
    <w:uiPriority w:val="99"/>
    <w:rsid w:val="00F1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1"/>
    <w:next w:val="a1"/>
    <w:uiPriority w:val="99"/>
    <w:rsid w:val="00F12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1">
    <w:name w:val="Table Grid"/>
    <w:basedOn w:val="a3"/>
    <w:uiPriority w:val="59"/>
    <w:rsid w:val="005B0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2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Hyperlink"/>
    <w:basedOn w:val="a2"/>
    <w:uiPriority w:val="99"/>
    <w:unhideWhenUsed/>
    <w:rsid w:val="00D636E4"/>
    <w:rPr>
      <w:color w:val="0000FF" w:themeColor="hyperlink"/>
      <w:u w:val="single"/>
    </w:rPr>
  </w:style>
  <w:style w:type="paragraph" w:styleId="af3">
    <w:name w:val="Body Text"/>
    <w:basedOn w:val="a1"/>
    <w:link w:val="af4"/>
    <w:rsid w:val="00512A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basedOn w:val="a2"/>
    <w:link w:val="af3"/>
    <w:rsid w:val="00512A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922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12164673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nternet.garant.ru/document/redirect/12148567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FCDC-A84F-4AE0-8283-6EA2B0C2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в.вакаева</dc:creator>
  <cp:lastModifiedBy>в.вакаева</cp:lastModifiedBy>
  <cp:revision>4</cp:revision>
  <cp:lastPrinted>2023-04-11T04:23:00Z</cp:lastPrinted>
  <dcterms:created xsi:type="dcterms:W3CDTF">2023-04-14T03:19:00Z</dcterms:created>
  <dcterms:modified xsi:type="dcterms:W3CDTF">2023-04-14T04:03:00Z</dcterms:modified>
</cp:coreProperties>
</file>