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D2E7" w14:textId="64FFAEDB" w:rsidR="0095509D" w:rsidRDefault="00971211">
      <w:r>
        <w:rPr>
          <w:rStyle w:val="fontstyle01"/>
        </w:rPr>
        <w:t xml:space="preserve">10 марта 2026 года </w:t>
      </w:r>
      <w:r>
        <w:rPr>
          <w:rStyle w:val="fontstyle21"/>
        </w:rPr>
        <w:t xml:space="preserve">Орской межрайонной природоохранной прокуратурой с 09 час. 00 мин. до 18 час. 00 мин. (обеденный перерыв с 13:00 по 13:45) будет проводиться прием граждан по вопросам соблюдения прав в области соблюдения законодательства об отходах производства и потребления, по адресу: Оренбургская область, г. Орск, ул. Вокзальное шоссе, д. 6, 1 этаж, </w:t>
      </w:r>
      <w:proofErr w:type="spellStart"/>
      <w:r>
        <w:rPr>
          <w:rStyle w:val="fontstyle21"/>
        </w:rPr>
        <w:t>каб</w:t>
      </w:r>
      <w:proofErr w:type="spellEnd"/>
      <w:r>
        <w:rPr>
          <w:rStyle w:val="fontstyle21"/>
        </w:rPr>
        <w:t>. № 2</w:t>
      </w:r>
    </w:p>
    <w:sectPr w:rsidR="0095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11"/>
    <w:rsid w:val="00304B79"/>
    <w:rsid w:val="008A591F"/>
    <w:rsid w:val="0095509D"/>
    <w:rsid w:val="00971211"/>
    <w:rsid w:val="00F2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4A79"/>
  <w15:chartTrackingRefBased/>
  <w15:docId w15:val="{140C7474-CD9E-4EE0-B0A7-2A674D7A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2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2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1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1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12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12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1211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97121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7121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Свечников</dc:creator>
  <cp:keywords/>
  <dc:description/>
  <cp:lastModifiedBy>Виктор Свечников</cp:lastModifiedBy>
  <cp:revision>2</cp:revision>
  <dcterms:created xsi:type="dcterms:W3CDTF">2026-03-05T05:52:00Z</dcterms:created>
  <dcterms:modified xsi:type="dcterms:W3CDTF">2026-03-05T05:53:00Z</dcterms:modified>
</cp:coreProperties>
</file>