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ADBF2" w14:textId="77777777" w:rsidR="00C07FE1" w:rsidRPr="00C07FE1" w:rsidRDefault="00C07FE1" w:rsidP="00C07FE1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FE1">
        <w:rPr>
          <w:rFonts w:ascii="Times New Roman" w:hAnsi="Times New Roman" w:cs="Times New Roman"/>
          <w:sz w:val="28"/>
          <w:szCs w:val="28"/>
        </w:rPr>
        <w:t>ПРОТОКОЛ</w:t>
      </w:r>
    </w:p>
    <w:p w14:paraId="62F4B19F" w14:textId="1C2415D0" w:rsidR="00A4361F" w:rsidRDefault="00C07FE1" w:rsidP="00A43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FE1">
        <w:rPr>
          <w:rFonts w:ascii="Times New Roman" w:hAnsi="Times New Roman" w:cs="Times New Roman"/>
          <w:sz w:val="28"/>
          <w:szCs w:val="28"/>
        </w:rPr>
        <w:t xml:space="preserve">проведения общественного обсуждения в целях общественного контроля проекта </w:t>
      </w:r>
      <w:r>
        <w:rPr>
          <w:rFonts w:ascii="Times New Roman" w:hAnsi="Times New Roman" w:cs="Times New Roman"/>
          <w:sz w:val="28"/>
          <w:szCs w:val="28"/>
        </w:rPr>
        <w:t>приказа муниципального учреждения Комитет по управлению имуществом города Орска</w:t>
      </w:r>
      <w:r w:rsidRPr="00C07FE1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094CA2">
        <w:rPr>
          <w:rFonts w:ascii="Times New Roman" w:hAnsi="Times New Roman" w:cs="Times New Roman"/>
          <w:sz w:val="28"/>
          <w:szCs w:val="28"/>
        </w:rPr>
        <w:t>«</w:t>
      </w:r>
      <w:r w:rsidR="00094CA2" w:rsidRPr="00094CA2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</w:t>
      </w:r>
      <w:r w:rsidR="00094CA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94CA2" w:rsidRPr="00094CA2">
        <w:rPr>
          <w:rFonts w:ascii="Times New Roman" w:hAnsi="Times New Roman" w:cs="Times New Roman"/>
          <w:sz w:val="28"/>
          <w:szCs w:val="28"/>
        </w:rPr>
        <w:t xml:space="preserve">МУ КУИ г. Орска от 09.08.2023 № 13-01-03-37 «О порядке определения нормативных затрат на обеспечение функций муниципального учреждения «Комитет по управлению имуществом города Орска» </w:t>
      </w:r>
      <w:r w:rsidR="00A4361F" w:rsidRPr="00A436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F1161" w14:textId="4914EF2F" w:rsidR="00C07FE1" w:rsidRPr="00C07FE1" w:rsidRDefault="00094CA2" w:rsidP="00A436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11F1">
        <w:rPr>
          <w:rFonts w:ascii="Times New Roman" w:hAnsi="Times New Roman" w:cs="Times New Roman"/>
          <w:sz w:val="28"/>
          <w:szCs w:val="28"/>
        </w:rPr>
        <w:t>3</w:t>
      </w:r>
      <w:r w:rsidR="00C07FE1" w:rsidRPr="00C07FE1">
        <w:rPr>
          <w:rFonts w:ascii="Times New Roman" w:hAnsi="Times New Roman" w:cs="Times New Roman"/>
          <w:sz w:val="28"/>
          <w:szCs w:val="28"/>
        </w:rPr>
        <w:t>.0</w:t>
      </w:r>
      <w:r w:rsidR="00F611F1">
        <w:rPr>
          <w:rFonts w:ascii="Times New Roman" w:hAnsi="Times New Roman" w:cs="Times New Roman"/>
          <w:sz w:val="28"/>
          <w:szCs w:val="28"/>
        </w:rPr>
        <w:t>7</w:t>
      </w:r>
      <w:r w:rsidR="00C07FE1" w:rsidRPr="00C07FE1">
        <w:rPr>
          <w:rFonts w:ascii="Times New Roman" w:hAnsi="Times New Roman" w:cs="Times New Roman"/>
          <w:sz w:val="28"/>
          <w:szCs w:val="28"/>
        </w:rPr>
        <w:t>.202</w:t>
      </w:r>
      <w:r w:rsidR="00F611F1">
        <w:rPr>
          <w:rFonts w:ascii="Times New Roman" w:hAnsi="Times New Roman" w:cs="Times New Roman"/>
          <w:sz w:val="28"/>
          <w:szCs w:val="28"/>
        </w:rPr>
        <w:t>6</w:t>
      </w:r>
      <w:r w:rsidR="00C07FE1" w:rsidRPr="00C07FE1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545A904D" w14:textId="341CB9EE" w:rsidR="00A4361F" w:rsidRDefault="00C07FE1" w:rsidP="00C07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FE1">
        <w:rPr>
          <w:rFonts w:ascii="Times New Roman" w:hAnsi="Times New Roman" w:cs="Times New Roman"/>
          <w:sz w:val="28"/>
          <w:szCs w:val="28"/>
        </w:rPr>
        <w:t xml:space="preserve">Для проведения общественного обсуждения в целях осуществления общественного контроля был размещен приказ муниципального учреждения Комитет по управлению имуществом города Орска </w:t>
      </w:r>
      <w:r w:rsidR="00094CA2">
        <w:rPr>
          <w:rFonts w:ascii="Times New Roman" w:hAnsi="Times New Roman" w:cs="Times New Roman"/>
          <w:sz w:val="28"/>
          <w:szCs w:val="28"/>
        </w:rPr>
        <w:t>«</w:t>
      </w:r>
      <w:r w:rsidR="00094CA2" w:rsidRPr="00094CA2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МУ КУИ г. Орска от 09.08.2023 № 13-01-03-37 «О порядке определения нормативных затрат на обеспечение функций муниципального учреждения «Комитет по управлению имуществом города Орска»  </w:t>
      </w:r>
      <w:r w:rsidR="00A4361F" w:rsidRPr="00A436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EC08D" w14:textId="32D878BC" w:rsidR="00C07FE1" w:rsidRPr="00C07FE1" w:rsidRDefault="00C07FE1" w:rsidP="00C07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FE1">
        <w:rPr>
          <w:rFonts w:ascii="Times New Roman" w:hAnsi="Times New Roman" w:cs="Times New Roman"/>
          <w:sz w:val="28"/>
          <w:szCs w:val="28"/>
        </w:rPr>
        <w:t xml:space="preserve">По результатам общественного обсуждения, проходившего с </w:t>
      </w:r>
      <w:r w:rsidR="00094CA2">
        <w:rPr>
          <w:rFonts w:ascii="Times New Roman" w:hAnsi="Times New Roman" w:cs="Times New Roman"/>
          <w:sz w:val="28"/>
          <w:szCs w:val="28"/>
        </w:rPr>
        <w:t>1</w:t>
      </w:r>
      <w:r w:rsidR="00F611F1">
        <w:rPr>
          <w:rFonts w:ascii="Times New Roman" w:hAnsi="Times New Roman" w:cs="Times New Roman"/>
          <w:sz w:val="28"/>
          <w:szCs w:val="28"/>
        </w:rPr>
        <w:t>6</w:t>
      </w:r>
      <w:r w:rsidRPr="00C07FE1">
        <w:rPr>
          <w:rFonts w:ascii="Times New Roman" w:hAnsi="Times New Roman" w:cs="Times New Roman"/>
          <w:sz w:val="28"/>
          <w:szCs w:val="28"/>
        </w:rPr>
        <w:t>.0</w:t>
      </w:r>
      <w:r w:rsidR="00F611F1">
        <w:rPr>
          <w:rFonts w:ascii="Times New Roman" w:hAnsi="Times New Roman" w:cs="Times New Roman"/>
          <w:sz w:val="28"/>
          <w:szCs w:val="28"/>
        </w:rPr>
        <w:t>7</w:t>
      </w:r>
      <w:r w:rsidRPr="00C07FE1">
        <w:rPr>
          <w:rFonts w:ascii="Times New Roman" w:hAnsi="Times New Roman" w:cs="Times New Roman"/>
          <w:sz w:val="28"/>
          <w:szCs w:val="28"/>
        </w:rPr>
        <w:t>.202</w:t>
      </w:r>
      <w:r w:rsidR="00F611F1">
        <w:rPr>
          <w:rFonts w:ascii="Times New Roman" w:hAnsi="Times New Roman" w:cs="Times New Roman"/>
          <w:sz w:val="28"/>
          <w:szCs w:val="28"/>
        </w:rPr>
        <w:t>6</w:t>
      </w:r>
      <w:r w:rsidRPr="00C07FE1">
        <w:rPr>
          <w:rFonts w:ascii="Times New Roman" w:hAnsi="Times New Roman" w:cs="Times New Roman"/>
          <w:sz w:val="28"/>
          <w:szCs w:val="28"/>
        </w:rPr>
        <w:t xml:space="preserve"> г. по </w:t>
      </w:r>
      <w:r w:rsidR="00094CA2">
        <w:rPr>
          <w:rFonts w:ascii="Times New Roman" w:hAnsi="Times New Roman" w:cs="Times New Roman"/>
          <w:sz w:val="28"/>
          <w:szCs w:val="28"/>
        </w:rPr>
        <w:t>2</w:t>
      </w:r>
      <w:r w:rsidR="00F611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611F1">
        <w:rPr>
          <w:rFonts w:ascii="Times New Roman" w:hAnsi="Times New Roman" w:cs="Times New Roman"/>
          <w:sz w:val="28"/>
          <w:szCs w:val="28"/>
        </w:rPr>
        <w:t>7</w:t>
      </w:r>
      <w:r w:rsidRPr="00C07FE1">
        <w:rPr>
          <w:rFonts w:ascii="Times New Roman" w:hAnsi="Times New Roman" w:cs="Times New Roman"/>
          <w:sz w:val="28"/>
          <w:szCs w:val="28"/>
        </w:rPr>
        <w:t>.202</w:t>
      </w:r>
      <w:r w:rsidR="00F611F1">
        <w:rPr>
          <w:rFonts w:ascii="Times New Roman" w:hAnsi="Times New Roman" w:cs="Times New Roman"/>
          <w:sz w:val="28"/>
          <w:szCs w:val="28"/>
        </w:rPr>
        <w:t>6</w:t>
      </w:r>
      <w:r w:rsidRPr="00C07FE1">
        <w:rPr>
          <w:rFonts w:ascii="Times New Roman" w:hAnsi="Times New Roman" w:cs="Times New Roman"/>
          <w:sz w:val="28"/>
          <w:szCs w:val="28"/>
        </w:rPr>
        <w:t xml:space="preserve"> г., включительно на официальном сайте МКУ «Консультационно-методический центр г. Орска» (www.kmc-orsk.ru) установлено: </w:t>
      </w:r>
    </w:p>
    <w:p w14:paraId="1B0DAE40" w14:textId="0EDC3D35" w:rsidR="00C07FE1" w:rsidRPr="00C07FE1" w:rsidRDefault="00C07FE1" w:rsidP="00C07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FE1">
        <w:rPr>
          <w:rFonts w:ascii="Times New Roman" w:hAnsi="Times New Roman" w:cs="Times New Roman"/>
          <w:sz w:val="28"/>
          <w:szCs w:val="28"/>
        </w:rPr>
        <w:t xml:space="preserve">1. Предложения общественных объединений, юридических и физических лиц на указанные адреса с </w:t>
      </w:r>
      <w:r w:rsidR="00094CA2">
        <w:rPr>
          <w:rFonts w:ascii="Times New Roman" w:hAnsi="Times New Roman" w:cs="Times New Roman"/>
          <w:sz w:val="28"/>
          <w:szCs w:val="28"/>
        </w:rPr>
        <w:t>1</w:t>
      </w:r>
      <w:r w:rsidR="00F611F1">
        <w:rPr>
          <w:rFonts w:ascii="Times New Roman" w:hAnsi="Times New Roman" w:cs="Times New Roman"/>
          <w:sz w:val="28"/>
          <w:szCs w:val="28"/>
        </w:rPr>
        <w:t>6</w:t>
      </w:r>
      <w:r w:rsidR="00094CA2">
        <w:rPr>
          <w:rFonts w:ascii="Times New Roman" w:hAnsi="Times New Roman" w:cs="Times New Roman"/>
          <w:sz w:val="28"/>
          <w:szCs w:val="28"/>
        </w:rPr>
        <w:t>.0</w:t>
      </w:r>
      <w:r w:rsidR="00F611F1">
        <w:rPr>
          <w:rFonts w:ascii="Times New Roman" w:hAnsi="Times New Roman" w:cs="Times New Roman"/>
          <w:sz w:val="28"/>
          <w:szCs w:val="28"/>
        </w:rPr>
        <w:t>7</w:t>
      </w:r>
      <w:r w:rsidR="00094CA2">
        <w:rPr>
          <w:rFonts w:ascii="Times New Roman" w:hAnsi="Times New Roman" w:cs="Times New Roman"/>
          <w:sz w:val="28"/>
          <w:szCs w:val="28"/>
        </w:rPr>
        <w:t>.202</w:t>
      </w:r>
      <w:r w:rsidR="00F611F1">
        <w:rPr>
          <w:rFonts w:ascii="Times New Roman" w:hAnsi="Times New Roman" w:cs="Times New Roman"/>
          <w:sz w:val="28"/>
          <w:szCs w:val="28"/>
        </w:rPr>
        <w:t>6</w:t>
      </w:r>
      <w:r w:rsidRPr="00C07FE1">
        <w:rPr>
          <w:rFonts w:ascii="Times New Roman" w:hAnsi="Times New Roman" w:cs="Times New Roman"/>
          <w:sz w:val="28"/>
          <w:szCs w:val="28"/>
        </w:rPr>
        <w:t xml:space="preserve"> г. по </w:t>
      </w:r>
      <w:r w:rsidR="00094CA2">
        <w:rPr>
          <w:rFonts w:ascii="Times New Roman" w:hAnsi="Times New Roman" w:cs="Times New Roman"/>
          <w:sz w:val="28"/>
          <w:szCs w:val="28"/>
        </w:rPr>
        <w:t>2</w:t>
      </w:r>
      <w:r w:rsidR="00F611F1">
        <w:rPr>
          <w:rFonts w:ascii="Times New Roman" w:hAnsi="Times New Roman" w:cs="Times New Roman"/>
          <w:sz w:val="28"/>
          <w:szCs w:val="28"/>
        </w:rPr>
        <w:t>2</w:t>
      </w:r>
      <w:r w:rsidR="00094CA2">
        <w:rPr>
          <w:rFonts w:ascii="Times New Roman" w:hAnsi="Times New Roman" w:cs="Times New Roman"/>
          <w:sz w:val="28"/>
          <w:szCs w:val="28"/>
        </w:rPr>
        <w:t>.0</w:t>
      </w:r>
      <w:r w:rsidR="00F611F1">
        <w:rPr>
          <w:rFonts w:ascii="Times New Roman" w:hAnsi="Times New Roman" w:cs="Times New Roman"/>
          <w:sz w:val="28"/>
          <w:szCs w:val="28"/>
        </w:rPr>
        <w:t>7</w:t>
      </w:r>
      <w:r w:rsidR="00094CA2">
        <w:rPr>
          <w:rFonts w:ascii="Times New Roman" w:hAnsi="Times New Roman" w:cs="Times New Roman"/>
          <w:sz w:val="28"/>
          <w:szCs w:val="28"/>
        </w:rPr>
        <w:t>.202</w:t>
      </w:r>
      <w:r w:rsidR="00F611F1">
        <w:rPr>
          <w:rFonts w:ascii="Times New Roman" w:hAnsi="Times New Roman" w:cs="Times New Roman"/>
          <w:sz w:val="28"/>
          <w:szCs w:val="28"/>
        </w:rPr>
        <w:t>6</w:t>
      </w:r>
      <w:r w:rsidRPr="00C07FE1">
        <w:rPr>
          <w:rFonts w:ascii="Times New Roman" w:hAnsi="Times New Roman" w:cs="Times New Roman"/>
          <w:sz w:val="28"/>
          <w:szCs w:val="28"/>
        </w:rPr>
        <w:t xml:space="preserve"> г. включительно не поступали. </w:t>
      </w:r>
    </w:p>
    <w:p w14:paraId="76E29C99" w14:textId="6B5CCF40" w:rsidR="00C07FE1" w:rsidRPr="00C07FE1" w:rsidRDefault="00C07FE1" w:rsidP="00C07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FE1">
        <w:rPr>
          <w:rFonts w:ascii="Times New Roman" w:hAnsi="Times New Roman" w:cs="Times New Roman"/>
          <w:sz w:val="28"/>
          <w:szCs w:val="28"/>
        </w:rPr>
        <w:t>2. Проект приказа муниципального учреждения Комитет по управлению имуществом города Орска</w:t>
      </w:r>
      <w:r w:rsidR="001C6709">
        <w:rPr>
          <w:rFonts w:ascii="Times New Roman" w:hAnsi="Times New Roman" w:cs="Times New Roman"/>
          <w:sz w:val="28"/>
          <w:szCs w:val="28"/>
        </w:rPr>
        <w:t xml:space="preserve"> </w:t>
      </w:r>
      <w:r w:rsidR="00094CA2" w:rsidRPr="00094CA2">
        <w:rPr>
          <w:rFonts w:ascii="Times New Roman" w:hAnsi="Times New Roman" w:cs="Times New Roman"/>
          <w:sz w:val="28"/>
          <w:szCs w:val="28"/>
        </w:rPr>
        <w:t xml:space="preserve">«О внесении изменений в приказ МУ КУИ г. Орска от 09.08.2023 № 13-01-03-37 «О порядке определения нормативных затрат на обеспечение функций муниципального учреждения «Комитет по управлению имуществом города Орска» </w:t>
      </w:r>
      <w:r w:rsidR="00094CA2">
        <w:rPr>
          <w:rFonts w:ascii="Times New Roman" w:hAnsi="Times New Roman" w:cs="Times New Roman"/>
          <w:sz w:val="28"/>
          <w:szCs w:val="28"/>
        </w:rPr>
        <w:t>принимается в неизменном виде</w:t>
      </w:r>
      <w:r w:rsidRPr="00C07F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9E8121" w14:textId="77777777" w:rsidR="00C07FE1" w:rsidRDefault="00C07FE1" w:rsidP="00C07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FE1">
        <w:rPr>
          <w:rFonts w:ascii="Times New Roman" w:hAnsi="Times New Roman" w:cs="Times New Roman"/>
          <w:sz w:val="28"/>
          <w:szCs w:val="28"/>
        </w:rPr>
        <w:t>Протокол составлен в соответствии с п.8 постановления администрации города Орска Оренбургской области от 30.12.2015г. № 7765-п «Об утверждении требований к порядку разработки и принятия правовых актов о нормировании в сфере закупок для обеспечения 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07FE1">
        <w:rPr>
          <w:rFonts w:ascii="Times New Roman" w:hAnsi="Times New Roman" w:cs="Times New Roman"/>
          <w:sz w:val="28"/>
          <w:szCs w:val="28"/>
        </w:rPr>
        <w:t xml:space="preserve"> г. Орска, содержанию указанных актов и обеспечению их исполнения».</w:t>
      </w:r>
    </w:p>
    <w:p w14:paraId="51CCD064" w14:textId="77777777" w:rsidR="00C07FE1" w:rsidRDefault="00C07FE1" w:rsidP="00C07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35A7B" w14:textId="77777777" w:rsidR="00C07FE1" w:rsidRDefault="00C07FE1" w:rsidP="00C07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2E578" w14:textId="77777777" w:rsidR="00C07FE1" w:rsidRDefault="00C07FE1" w:rsidP="00C07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DFF2CF" w14:textId="0C616DC3" w:rsidR="00C07FE1" w:rsidRDefault="00C07FE1" w:rsidP="00C07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</w:t>
      </w:r>
      <w:r w:rsidR="00094CA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Комитета по управлению</w:t>
      </w:r>
    </w:p>
    <w:p w14:paraId="5172C73D" w14:textId="0A3810F8" w:rsidR="00C07FE1" w:rsidRPr="00C07FE1" w:rsidRDefault="00C07FE1" w:rsidP="00C07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имуществом города Орска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="00094CA2">
        <w:rPr>
          <w:rFonts w:ascii="Times New Roman" w:hAnsi="Times New Roman" w:cs="Times New Roman"/>
          <w:sz w:val="28"/>
          <w:szCs w:val="28"/>
        </w:rPr>
        <w:t>Е.Б. Спирина</w:t>
      </w:r>
    </w:p>
    <w:sectPr w:rsidR="00C07FE1" w:rsidRPr="00C07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E1"/>
    <w:rsid w:val="00094CA2"/>
    <w:rsid w:val="001C6709"/>
    <w:rsid w:val="003714D4"/>
    <w:rsid w:val="00A4361F"/>
    <w:rsid w:val="00BE7982"/>
    <w:rsid w:val="00C07FE1"/>
    <w:rsid w:val="00F6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173ED"/>
  <w15:chartTrackingRefBased/>
  <w15:docId w15:val="{5AED4E1D-9E89-483E-8DFA-66247264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Зубарева Марина Юрьевна</dc:creator>
  <cp:keywords/>
  <dc:description/>
  <cp:lastModifiedBy>Ершова Людмила Васильевна</cp:lastModifiedBy>
  <cp:revision>2</cp:revision>
  <dcterms:created xsi:type="dcterms:W3CDTF">2026-07-15T08:54:00Z</dcterms:created>
  <dcterms:modified xsi:type="dcterms:W3CDTF">2026-07-15T08:54:00Z</dcterms:modified>
</cp:coreProperties>
</file>