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4FA5" w14:textId="77777777" w:rsidR="007620D1" w:rsidRDefault="007620D1" w:rsidP="007620D1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07939">
        <w:rPr>
          <w:b/>
          <w:sz w:val="28"/>
          <w:szCs w:val="28"/>
        </w:rPr>
        <w:t>Переболевшие COVID-19, включая не обращавшихся за медпомощью, смогут пройти углубленную диспансеризацию</w:t>
      </w:r>
      <w:r>
        <w:rPr>
          <w:b/>
          <w:sz w:val="28"/>
          <w:szCs w:val="28"/>
        </w:rPr>
        <w:t>»</w:t>
      </w:r>
    </w:p>
    <w:p w14:paraId="208923A4" w14:textId="77777777" w:rsidR="007620D1" w:rsidRPr="00207939" w:rsidRDefault="007620D1" w:rsidP="007620D1">
      <w:pPr>
        <w:ind w:right="-2" w:firstLine="709"/>
        <w:jc w:val="both"/>
        <w:rPr>
          <w:b/>
          <w:sz w:val="28"/>
          <w:szCs w:val="28"/>
        </w:rPr>
      </w:pPr>
    </w:p>
    <w:p w14:paraId="482914FB" w14:textId="77777777" w:rsidR="007620D1" w:rsidRPr="00207939" w:rsidRDefault="007620D1" w:rsidP="007620D1">
      <w:pPr>
        <w:ind w:right="-2" w:firstLine="709"/>
        <w:jc w:val="both"/>
        <w:rPr>
          <w:sz w:val="28"/>
          <w:szCs w:val="28"/>
        </w:rPr>
      </w:pPr>
      <w:r w:rsidRPr="00207939">
        <w:rPr>
          <w:sz w:val="28"/>
          <w:szCs w:val="28"/>
        </w:rPr>
        <w:t>Постановлением Правительства РФ от 18 июня 2021 г. № 927 внесены изменения в Программу государственных гарантий бесплатного оказания гражданам медицинской помощи на 2021 год и на плановый период 2022 и 2023 годов.</w:t>
      </w:r>
    </w:p>
    <w:p w14:paraId="6B16C92F" w14:textId="77777777" w:rsidR="007620D1" w:rsidRPr="00207939" w:rsidRDefault="007620D1" w:rsidP="007620D1">
      <w:pPr>
        <w:ind w:right="-2" w:firstLine="709"/>
        <w:jc w:val="both"/>
        <w:rPr>
          <w:sz w:val="28"/>
          <w:szCs w:val="28"/>
        </w:rPr>
      </w:pPr>
      <w:r w:rsidRPr="00207939">
        <w:rPr>
          <w:sz w:val="28"/>
          <w:szCs w:val="28"/>
        </w:rPr>
        <w:t xml:space="preserve">Так, с </w:t>
      </w:r>
      <w:r>
        <w:rPr>
          <w:sz w:val="28"/>
          <w:szCs w:val="28"/>
        </w:rPr>
        <w:t>01.07.</w:t>
      </w:r>
      <w:r w:rsidRPr="00207939">
        <w:rPr>
          <w:sz w:val="28"/>
          <w:szCs w:val="28"/>
        </w:rPr>
        <w:t>2021 переболевшие COVID-19, а также граждане, в отношении которых отсутствуют сведения о перенесенном заболевании COVID-19, смогут пройти углубленную диспансеризацию. При этом Минздрав определит категории, имеющие право на такую диспансеризацию в первоочередном порядке. Записаться можно будет в том числе через портал госуслуг.</w:t>
      </w:r>
    </w:p>
    <w:p w14:paraId="6430EE68" w14:textId="77777777" w:rsidR="007620D1" w:rsidRPr="00207939" w:rsidRDefault="007620D1" w:rsidP="007620D1">
      <w:pPr>
        <w:ind w:right="-2" w:firstLine="709"/>
        <w:jc w:val="both"/>
        <w:rPr>
          <w:sz w:val="28"/>
          <w:szCs w:val="28"/>
        </w:rPr>
      </w:pPr>
      <w:r w:rsidRPr="00207939">
        <w:rPr>
          <w:sz w:val="28"/>
          <w:szCs w:val="28"/>
        </w:rPr>
        <w:t>Предусмотрены общий и биохимический анализы крови, измерение насыщения крови кислородом (сатурация), тест с 6-минутной ходьбой, спирометрия, рентген грудной клетки, прием терапевта. Для переболевших добавятся анализ на определение концентрации D-</w:t>
      </w:r>
      <w:proofErr w:type="spellStart"/>
      <w:r w:rsidRPr="00207939">
        <w:rPr>
          <w:sz w:val="28"/>
          <w:szCs w:val="28"/>
        </w:rPr>
        <w:t>димера</w:t>
      </w:r>
      <w:proofErr w:type="spellEnd"/>
      <w:r w:rsidRPr="00207939">
        <w:rPr>
          <w:sz w:val="28"/>
          <w:szCs w:val="28"/>
        </w:rPr>
        <w:t xml:space="preserve"> в крови, помогающий выявлять признаки тромбообразования. Все исследования можно будет пройти в течение одного дня.</w:t>
      </w:r>
    </w:p>
    <w:p w14:paraId="4436FFFF" w14:textId="77777777" w:rsidR="007620D1" w:rsidRPr="00207939" w:rsidRDefault="007620D1" w:rsidP="007620D1">
      <w:pPr>
        <w:ind w:right="-2" w:firstLine="709"/>
        <w:jc w:val="both"/>
        <w:rPr>
          <w:sz w:val="28"/>
          <w:szCs w:val="28"/>
        </w:rPr>
      </w:pPr>
      <w:r w:rsidRPr="00207939">
        <w:rPr>
          <w:sz w:val="28"/>
          <w:szCs w:val="28"/>
        </w:rPr>
        <w:t>В дальнейшем при необходимости могут назначить эхокардиографию, КТ легких и допплеровское исследование сосудов нижних конечностей.</w:t>
      </w:r>
    </w:p>
    <w:p w14:paraId="0D07A8EA" w14:textId="77777777" w:rsidR="007620D1" w:rsidRPr="00207939" w:rsidRDefault="007620D1" w:rsidP="007620D1">
      <w:pPr>
        <w:ind w:right="-2" w:firstLine="709"/>
        <w:jc w:val="both"/>
        <w:rPr>
          <w:sz w:val="28"/>
          <w:szCs w:val="28"/>
        </w:rPr>
      </w:pPr>
      <w:r w:rsidRPr="00207939">
        <w:rPr>
          <w:sz w:val="28"/>
          <w:szCs w:val="28"/>
        </w:rPr>
        <w:t>Поправки вступают в силу со дня опубликования.</w:t>
      </w:r>
    </w:p>
    <w:p w14:paraId="5C64461F" w14:textId="77777777" w:rsidR="0095509D" w:rsidRDefault="0095509D"/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60"/>
    <w:rsid w:val="007620D1"/>
    <w:rsid w:val="0095509D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23CD-ABD8-4AA6-B2C6-4FC9F3A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2021-08-09T05:10:00Z</dcterms:created>
  <dcterms:modified xsi:type="dcterms:W3CDTF">2021-08-09T05:10:00Z</dcterms:modified>
</cp:coreProperties>
</file>