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C3F3" w14:textId="77777777" w:rsidR="00A366BB" w:rsidRDefault="00A366BB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/>
          <w:sz w:val="28"/>
        </w:rPr>
      </w:pPr>
    </w:p>
    <w:p w14:paraId="31011F8A" w14:textId="77777777" w:rsidR="00A366BB" w:rsidRDefault="00000000">
      <w:pPr>
        <w:widowControl w:val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«Орский межрайонный природоохранный прокурор в судебном порядке обязал администрацию города Орска признать право муниципальной собственности на бесхозяйный объект водоотведения».</w:t>
      </w:r>
    </w:p>
    <w:p w14:paraId="1323B7F1" w14:textId="77777777" w:rsidR="00A366BB" w:rsidRDefault="000000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Орской межрайонной природоохранной прокуратурой проведена проверка исполнения законодательства об охране вод и водоотведении в деятельности администрации г. Орска.</w:t>
      </w:r>
    </w:p>
    <w:p w14:paraId="5C5464FA" w14:textId="77777777" w:rsidR="00A366BB" w:rsidRDefault="000000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установлено, что ливневая канализация, проходящая от ул. Омской, через улицы Ялтинская, Новосибирская, Короленко, Гомельская в г. Орске не является объектом муниципальной собственности, не закреплена за кем-либо на ином имущественном праве, на балансе муниципальных предприятий и иных предприятий не состоит, ее собственники не </w:t>
      </w:r>
      <w:proofErr w:type="gramStart"/>
      <w:r>
        <w:rPr>
          <w:rFonts w:ascii="Times New Roman" w:hAnsi="Times New Roman"/>
          <w:sz w:val="28"/>
        </w:rPr>
        <w:t>определены,  то</w:t>
      </w:r>
      <w:proofErr w:type="gramEnd"/>
      <w:r>
        <w:rPr>
          <w:rFonts w:ascii="Times New Roman" w:hAnsi="Times New Roman"/>
          <w:sz w:val="28"/>
        </w:rPr>
        <w:t xml:space="preserve"> есть, фактически является бесхозяйным имуществом.</w:t>
      </w:r>
    </w:p>
    <w:p w14:paraId="2CB2AF27" w14:textId="77777777" w:rsidR="00A366BB" w:rsidRDefault="000000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ливневая канализация была принята администрацией г. Орска на учет как бесхозяйный объект недвижимости</w:t>
      </w:r>
    </w:p>
    <w:p w14:paraId="5DF626F6" w14:textId="77777777" w:rsidR="00A366BB" w:rsidRDefault="00000000">
      <w:pPr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вышеизложенное, спецпрокурор обратился с исковым заявлением в Октябрьский районный суд г. Орска к администрации г. Орска об обязании признания права муниципальной собственности на ливневую систему, проходящую от ул. Омской, через улицы Ялтинская, Новосибирская, Короленко, Гомельская в г. Орске, которое рассмотрено и удовлетворено в полном объеме. </w:t>
      </w:r>
    </w:p>
    <w:p w14:paraId="47418342" w14:textId="77777777" w:rsidR="00A366BB" w:rsidRDefault="00A366BB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755574A" w14:textId="77777777" w:rsidR="00A366BB" w:rsidRDefault="00A366BB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0028354" w14:textId="77777777" w:rsidR="00A366BB" w:rsidRDefault="00A366BB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B75185D" w14:textId="77777777" w:rsidR="00A366BB" w:rsidRDefault="00A366BB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0579FC6C" w14:textId="77777777" w:rsidR="00A366BB" w:rsidRDefault="00A366BB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3D56B90" w14:textId="77777777" w:rsidR="00A366BB" w:rsidRDefault="00A366BB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D8C5339" w14:textId="77777777" w:rsidR="00A366BB" w:rsidRDefault="00A366BB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2B61785E" w14:textId="77777777" w:rsidR="00A366BB" w:rsidRDefault="00A366BB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5536CA3" w14:textId="77777777" w:rsidR="00A366BB" w:rsidRDefault="00A366BB">
      <w:pPr>
        <w:ind w:firstLine="709"/>
        <w:contextualSpacing/>
        <w:jc w:val="both"/>
        <w:rPr>
          <w:rFonts w:ascii="Times New Roman" w:hAnsi="Times New Roman"/>
          <w:sz w:val="28"/>
        </w:rPr>
      </w:pPr>
    </w:p>
    <w:sectPr w:rsidR="00A366BB">
      <w:footerReference w:type="first" r:id="rId7"/>
      <w:pgSz w:w="11906" w:h="16838"/>
      <w:pgMar w:top="567" w:right="567" w:bottom="28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79EE" w14:textId="77777777" w:rsidR="0060456A" w:rsidRDefault="0060456A">
      <w:pPr>
        <w:spacing w:after="0" w:line="240" w:lineRule="auto"/>
      </w:pPr>
      <w:r>
        <w:separator/>
      </w:r>
    </w:p>
  </w:endnote>
  <w:endnote w:type="continuationSeparator" w:id="0">
    <w:p w14:paraId="675DE5E9" w14:textId="77777777" w:rsidR="0060456A" w:rsidRDefault="0060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A366BB" w14:paraId="1BE4EC29" w14:textId="77777777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62C64B69" w14:textId="77777777" w:rsidR="00A366BB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0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0"/>
        </w:p>
        <w:p w14:paraId="6C47DC8D" w14:textId="77777777" w:rsidR="00A366BB" w:rsidRDefault="00000000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№ </w:t>
          </w:r>
          <w:bookmarkStart w:id="1" w:name="REGNUMSTAMP"/>
          <w:r>
            <w:rPr>
              <w:rFonts w:ascii="Times New Roman" w:hAnsi="Times New Roman"/>
              <w:color w:val="BFBFBF" w:themeColor="background1" w:themeShade="BF"/>
              <w:sz w:val="16"/>
            </w:rPr>
            <w:t>рег.номер</w:t>
          </w:r>
          <w:bookmarkEnd w:id="1"/>
        </w:p>
      </w:tc>
    </w:tr>
  </w:tbl>
  <w:p w14:paraId="384499C4" w14:textId="77777777" w:rsidR="00A366BB" w:rsidRDefault="00A366BB">
    <w:pPr>
      <w:pStyle w:val="af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ADCB" w14:textId="77777777" w:rsidR="0060456A" w:rsidRDefault="0060456A">
      <w:pPr>
        <w:spacing w:after="0" w:line="240" w:lineRule="auto"/>
      </w:pPr>
      <w:r>
        <w:separator/>
      </w:r>
    </w:p>
  </w:footnote>
  <w:footnote w:type="continuationSeparator" w:id="0">
    <w:p w14:paraId="34C0778A" w14:textId="77777777" w:rsidR="0060456A" w:rsidRDefault="00604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683A"/>
    <w:multiLevelType w:val="multilevel"/>
    <w:tmpl w:val="32E6FFE8"/>
    <w:lvl w:ilvl="0">
      <w:start w:val="1"/>
      <w:numFmt w:val="upperRoman"/>
      <w:lvlText w:val="%1."/>
      <w:lvlJc w:val="left"/>
      <w:pPr>
        <w:widowControl/>
        <w:tabs>
          <w:tab w:val="left" w:pos="960"/>
        </w:tabs>
        <w:ind w:left="960" w:hanging="720"/>
      </w:pPr>
    </w:lvl>
    <w:lvl w:ilvl="1">
      <w:start w:val="1"/>
      <w:numFmt w:val="decimal"/>
      <w:pStyle w:val="a"/>
      <w:lvlText w:val="%2."/>
      <w:lvlJc w:val="left"/>
      <w:pPr>
        <w:widowControl/>
        <w:tabs>
          <w:tab w:val="left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6360"/>
        </w:tabs>
        <w:ind w:left="6360" w:hanging="180"/>
      </w:pPr>
    </w:lvl>
  </w:abstractNum>
  <w:num w:numId="1" w16cid:durableId="1932737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6BB"/>
    <w:rsid w:val="0060456A"/>
    <w:rsid w:val="00A366BB"/>
    <w:rsid w:val="00A8511A"/>
    <w:rsid w:val="00F3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3BD3"/>
  <w15:docId w15:val="{A881F5EF-9472-49D8-95D9-DA7A9B9A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link w:val="1"/>
    <w:qFormat/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Indent 3"/>
    <w:basedOn w:val="a0"/>
    <w:link w:val="3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a">
    <w:name w:val="Обычный + по ширине"/>
    <w:basedOn w:val="a0"/>
    <w:link w:val="a4"/>
    <w:pPr>
      <w:numPr>
        <w:ilvl w:val="1"/>
        <w:numId w:val="1"/>
      </w:numPr>
      <w:tabs>
        <w:tab w:val="clear" w:pos="1320"/>
        <w:tab w:val="left" w:pos="900"/>
      </w:tabs>
      <w:spacing w:after="0" w:line="240" w:lineRule="auto"/>
      <w:ind w:left="900" w:hanging="540"/>
      <w:jc w:val="both"/>
    </w:pPr>
    <w:rPr>
      <w:rFonts w:ascii="Times New Roman" w:hAnsi="Times New Roman"/>
      <w:sz w:val="24"/>
    </w:rPr>
  </w:style>
  <w:style w:type="character" w:customStyle="1" w:styleId="a4">
    <w:name w:val="Обычный + по ширине"/>
    <w:basedOn w:val="1"/>
    <w:link w:val="a"/>
    <w:rPr>
      <w:rFonts w:ascii="Times New Roman" w:hAnsi="Times New Roman"/>
      <w:sz w:val="24"/>
    </w:rPr>
  </w:style>
  <w:style w:type="paragraph" w:styleId="a5">
    <w:name w:val="Normal (Web)"/>
    <w:basedOn w:val="a0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styleId="a7">
    <w:name w:val="header"/>
    <w:basedOn w:val="a0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9">
    <w:name w:val="List Paragraph"/>
    <w:basedOn w:val="a0"/>
    <w:link w:val="aa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8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b">
    <w:name w:val="Balloon Text"/>
    <w:basedOn w:val="a0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8">
    <w:name w:val="Style8"/>
    <w:basedOn w:val="a0"/>
    <w:link w:val="Style80"/>
    <w:pPr>
      <w:widowControl w:val="0"/>
      <w:spacing w:after="0" w:line="324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Normal">
    <w:name w:val="Текст.Normal"/>
    <w:link w:val="Normal0"/>
    <w:pPr>
      <w:spacing w:after="0" w:line="360" w:lineRule="auto"/>
      <w:ind w:firstLine="567"/>
    </w:pPr>
    <w:rPr>
      <w:rFonts w:ascii="Times New Roman" w:hAnsi="Times New Roman"/>
      <w:sz w:val="28"/>
    </w:rPr>
  </w:style>
  <w:style w:type="character" w:customStyle="1" w:styleId="Normal0">
    <w:name w:val="Текст.Normal"/>
    <w:link w:val="Normal"/>
    <w:rPr>
      <w:rFonts w:ascii="Times New Roman" w:hAnsi="Times New Roman"/>
      <w:sz w:val="28"/>
    </w:rPr>
  </w:style>
  <w:style w:type="paragraph" w:customStyle="1" w:styleId="210">
    <w:name w:val="Основной текст (2)1"/>
    <w:basedOn w:val="a0"/>
    <w:link w:val="211"/>
    <w:pPr>
      <w:widowControl w:val="0"/>
      <w:spacing w:after="0" w:line="480" w:lineRule="exact"/>
      <w:ind w:hanging="200"/>
      <w:jc w:val="both"/>
    </w:pPr>
    <w:rPr>
      <w:sz w:val="28"/>
    </w:rPr>
  </w:style>
  <w:style w:type="character" w:customStyle="1" w:styleId="211">
    <w:name w:val="Основной текст (2)1"/>
    <w:basedOn w:val="1"/>
    <w:link w:val="210"/>
    <w:rPr>
      <w:sz w:val="28"/>
    </w:rPr>
  </w:style>
  <w:style w:type="paragraph" w:customStyle="1" w:styleId="15">
    <w:name w:val="Основной шрифт абзаца1"/>
    <w:link w:val="ae"/>
  </w:style>
  <w:style w:type="paragraph" w:styleId="ae">
    <w:name w:val="Body Text"/>
    <w:basedOn w:val="a0"/>
    <w:link w:val="af"/>
    <w:pPr>
      <w:spacing w:after="120" w:line="240" w:lineRule="auto"/>
    </w:pPr>
    <w:rPr>
      <w:rFonts w:ascii="Times New Roman" w:hAnsi="Times New Roman"/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paragraph" w:styleId="af0">
    <w:name w:val="Body Text Indent"/>
    <w:basedOn w:val="a0"/>
    <w:link w:val="af1"/>
    <w:pPr>
      <w:spacing w:after="120" w:line="240" w:lineRule="auto"/>
      <w:ind w:left="283"/>
    </w:pPr>
    <w:rPr>
      <w:rFonts w:ascii="Times New Roman" w:hAnsi="Times New Roman"/>
      <w:sz w:val="28"/>
    </w:rPr>
  </w:style>
  <w:style w:type="character" w:customStyle="1" w:styleId="af1">
    <w:name w:val="Основной текст с отступом Знак"/>
    <w:basedOn w:val="1"/>
    <w:link w:val="af0"/>
    <w:rPr>
      <w:rFonts w:ascii="Times New Roman" w:hAnsi="Times New Roman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rmattexttopleveltextindenttext">
    <w:name w:val="formattext topleveltext indenttext"/>
    <w:basedOn w:val="a0"/>
    <w:link w:val="formattexttopleveltextinden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topleveltextindenttext0">
    <w:name w:val="formattext topleveltext indenttext"/>
    <w:basedOn w:val="1"/>
    <w:link w:val="formattexttopleveltextindenttext"/>
    <w:rPr>
      <w:rFonts w:ascii="Times New Roman" w:hAnsi="Times New Roman"/>
      <w:sz w:val="24"/>
    </w:rPr>
  </w:style>
  <w:style w:type="paragraph" w:styleId="af2">
    <w:name w:val="Subtitle"/>
    <w:next w:val="a0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HTML1">
    <w:name w:val="Цитата HTML1"/>
    <w:link w:val="HTML"/>
    <w:rPr>
      <w:i/>
    </w:rPr>
  </w:style>
  <w:style w:type="character" w:styleId="HTML">
    <w:name w:val="HTML Cite"/>
    <w:link w:val="HTML1"/>
    <w:rPr>
      <w:i/>
    </w:rPr>
  </w:style>
  <w:style w:type="paragraph" w:styleId="af4">
    <w:name w:val="Title"/>
    <w:next w:val="a0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footer"/>
    <w:basedOn w:val="a0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</w:style>
  <w:style w:type="table" w:styleId="af8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Nikolaevich Svechnikov</dc:creator>
  <cp:lastModifiedBy>Виктор Свечников</cp:lastModifiedBy>
  <cp:revision>2</cp:revision>
  <dcterms:created xsi:type="dcterms:W3CDTF">2025-12-24T07:23:00Z</dcterms:created>
  <dcterms:modified xsi:type="dcterms:W3CDTF">2025-12-24T07:23:00Z</dcterms:modified>
</cp:coreProperties>
</file>