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166DD6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6F7492">
        <w:rPr>
          <w:rFonts w:ascii="Times New Roman" w:hAnsi="Times New Roman"/>
          <w:sz w:val="28"/>
          <w:szCs w:val="28"/>
        </w:rPr>
        <w:t>с</w:t>
      </w:r>
      <w:r w:rsidR="00C66855">
        <w:rPr>
          <w:rFonts w:ascii="Times New Roman" w:hAnsi="Times New Roman"/>
          <w:sz w:val="28"/>
          <w:szCs w:val="28"/>
        </w:rPr>
        <w:t xml:space="preserve"> </w:t>
      </w:r>
      <w:r w:rsidR="006F7492">
        <w:rPr>
          <w:rFonts w:ascii="Times New Roman" w:hAnsi="Times New Roman"/>
          <w:sz w:val="28"/>
          <w:szCs w:val="28"/>
        </w:rPr>
        <w:t>1</w:t>
      </w:r>
      <w:r w:rsidR="002B1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F13A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8638A7">
        <w:rPr>
          <w:rFonts w:ascii="Times New Roman" w:hAnsi="Times New Roman"/>
          <w:sz w:val="28"/>
          <w:szCs w:val="28"/>
        </w:rPr>
        <w:t>18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F42149">
        <w:rPr>
          <w:rFonts w:ascii="Times New Roman" w:hAnsi="Times New Roman"/>
          <w:sz w:val="28"/>
          <w:szCs w:val="28"/>
        </w:rPr>
        <w:t>9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DE35AF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8317311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5A4894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5A4894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5A4894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5A4894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A9365E" w:rsidRDefault="00081420" w:rsidP="00A9365E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574BB6" w:rsidRDefault="00574BB6" w:rsidP="000E7A50">
      <w:pPr>
        <w:numPr>
          <w:ilvl w:val="0"/>
          <w:numId w:val="38"/>
        </w:numPr>
        <w:tabs>
          <w:tab w:val="left" w:pos="22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F7492">
        <w:rPr>
          <w:rFonts w:ascii="Times New Roman" w:hAnsi="Times New Roman"/>
          <w:sz w:val="24"/>
          <w:szCs w:val="24"/>
        </w:rPr>
        <w:t>зложить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Pr="006F7492">
        <w:rPr>
          <w:rFonts w:ascii="Times New Roman" w:hAnsi="Times New Roman"/>
          <w:sz w:val="24"/>
          <w:szCs w:val="24"/>
        </w:rPr>
        <w:t xml:space="preserve"> к настоящему приказу</w:t>
      </w:r>
      <w:r>
        <w:rPr>
          <w:rFonts w:ascii="Times New Roman" w:hAnsi="Times New Roman"/>
          <w:sz w:val="24"/>
          <w:szCs w:val="24"/>
        </w:rPr>
        <w:t>:</w:t>
      </w:r>
    </w:p>
    <w:p w:rsidR="00574BB6" w:rsidRDefault="00574BB6" w:rsidP="00462516">
      <w:pPr>
        <w:tabs>
          <w:tab w:val="left" w:pos="225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7A50">
        <w:rPr>
          <w:rFonts w:ascii="Times New Roman" w:hAnsi="Times New Roman"/>
          <w:sz w:val="24"/>
          <w:szCs w:val="24"/>
        </w:rPr>
        <w:t>Приложение № 1 «Нормативные затраты на обеспечение функций МУ «Финансовое управление администрации г. Орска»</w:t>
      </w:r>
    </w:p>
    <w:p w:rsidR="00C00236" w:rsidRDefault="00574BB6" w:rsidP="00C002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Приложение № 1.1 </w:t>
      </w:r>
      <w:r w:rsidRPr="00A9365E">
        <w:rPr>
          <w:rFonts w:ascii="Times New Roman" w:hAnsi="Times New Roman"/>
          <w:sz w:val="24"/>
          <w:szCs w:val="24"/>
        </w:rPr>
        <w:t>«Нормативы используемых товаров на обеспечение деятельности управления и их предельная стоимость</w:t>
      </w:r>
      <w:r>
        <w:rPr>
          <w:rFonts w:ascii="Times New Roman" w:hAnsi="Times New Roman"/>
          <w:sz w:val="24"/>
          <w:szCs w:val="24"/>
        </w:rPr>
        <w:t>»</w:t>
      </w:r>
      <w:r w:rsidR="00F421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таблицу №</w:t>
      </w:r>
      <w:r w:rsidR="00462516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«</w:t>
      </w:r>
      <w:r w:rsidR="00462516" w:rsidRPr="00462516">
        <w:rPr>
          <w:rFonts w:ascii="Times New Roman" w:hAnsi="Times New Roman"/>
          <w:sz w:val="24"/>
          <w:szCs w:val="24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  <w:r>
        <w:rPr>
          <w:rFonts w:ascii="Times New Roman" w:hAnsi="Times New Roman"/>
          <w:sz w:val="24"/>
          <w:szCs w:val="24"/>
        </w:rPr>
        <w:t>»</w:t>
      </w:r>
      <w:r w:rsidR="00F42149">
        <w:rPr>
          <w:rFonts w:ascii="Times New Roman" w:hAnsi="Times New Roman"/>
          <w:sz w:val="24"/>
          <w:szCs w:val="24"/>
        </w:rPr>
        <w:t>, таблицу</w:t>
      </w:r>
      <w:r>
        <w:rPr>
          <w:rFonts w:ascii="Times New Roman" w:hAnsi="Times New Roman"/>
          <w:sz w:val="24"/>
          <w:szCs w:val="24"/>
        </w:rPr>
        <w:t xml:space="preserve"> </w:t>
      </w:r>
      <w:r w:rsidR="00F42149">
        <w:rPr>
          <w:rFonts w:ascii="Times New Roman" w:hAnsi="Times New Roman"/>
          <w:sz w:val="24"/>
          <w:szCs w:val="24"/>
        </w:rPr>
        <w:t>№14 «</w:t>
      </w:r>
      <w:r w:rsidR="00F42149" w:rsidRPr="004A5BD0">
        <w:rPr>
          <w:rFonts w:ascii="Times New Roman" w:hAnsi="Times New Roman"/>
          <w:sz w:val="24"/>
          <w:szCs w:val="24"/>
        </w:rPr>
        <w:t xml:space="preserve">Нормативы обеспечения работников финансового управления бытовой техникой, специальными средствами и инструментами», таблицу № 15 «Норматив затрат на проведение аттестационных, проверочных и контрольных мероприятий», </w:t>
      </w:r>
      <w:r w:rsidR="004A5BD0" w:rsidRPr="004A5BD0">
        <w:rPr>
          <w:rFonts w:ascii="Times New Roman" w:hAnsi="Times New Roman"/>
          <w:sz w:val="24"/>
          <w:szCs w:val="24"/>
        </w:rPr>
        <w:t xml:space="preserve">дополнить </w:t>
      </w:r>
      <w:r w:rsidR="00F42149" w:rsidRPr="004A5BD0">
        <w:rPr>
          <w:rFonts w:ascii="Times New Roman" w:hAnsi="Times New Roman"/>
          <w:sz w:val="24"/>
          <w:szCs w:val="24"/>
        </w:rPr>
        <w:t>таб</w:t>
      </w:r>
      <w:r w:rsidR="004A5BD0" w:rsidRPr="004A5BD0">
        <w:rPr>
          <w:rFonts w:ascii="Times New Roman" w:hAnsi="Times New Roman"/>
          <w:sz w:val="24"/>
          <w:szCs w:val="24"/>
        </w:rPr>
        <w:t>лиц</w:t>
      </w:r>
      <w:r w:rsidR="00C00236">
        <w:rPr>
          <w:rFonts w:ascii="Times New Roman" w:hAnsi="Times New Roman"/>
          <w:sz w:val="24"/>
          <w:szCs w:val="24"/>
        </w:rPr>
        <w:t>е</w:t>
      </w:r>
      <w:r w:rsidR="004A5BD0" w:rsidRPr="004A5BD0">
        <w:rPr>
          <w:rFonts w:ascii="Times New Roman" w:hAnsi="Times New Roman"/>
          <w:sz w:val="24"/>
          <w:szCs w:val="24"/>
        </w:rPr>
        <w:t xml:space="preserve">й № 17 </w:t>
      </w:r>
      <w:r w:rsidR="004A5BD0" w:rsidRPr="004A5BD0">
        <w:rPr>
          <w:rFonts w:ascii="Times New Roman" w:hAnsi="Times New Roman"/>
          <w:sz w:val="24"/>
          <w:szCs w:val="24"/>
        </w:rPr>
        <w:lastRenderedPageBreak/>
        <w:t>«Нормативы обеспечения работников хозяйственными товарами и принадлежностями»</w:t>
      </w:r>
      <w:r w:rsidR="00C00236">
        <w:rPr>
          <w:rFonts w:ascii="Times New Roman" w:hAnsi="Times New Roman"/>
          <w:sz w:val="24"/>
          <w:szCs w:val="24"/>
        </w:rPr>
        <w:t xml:space="preserve"> и таблицей № 18 «</w:t>
      </w:r>
      <w:r w:rsidR="00C00236" w:rsidRPr="00C00236">
        <w:rPr>
          <w:rFonts w:ascii="Times New Roman" w:hAnsi="Times New Roman"/>
          <w:sz w:val="24"/>
          <w:szCs w:val="24"/>
        </w:rPr>
        <w:t>Нормативы на приобретение прочих основных средств</w:t>
      </w:r>
      <w:r w:rsidR="00C00236">
        <w:rPr>
          <w:rFonts w:ascii="Times New Roman" w:hAnsi="Times New Roman"/>
          <w:sz w:val="24"/>
          <w:szCs w:val="24"/>
        </w:rPr>
        <w:t>».</w:t>
      </w:r>
    </w:p>
    <w:p w:rsidR="000E7A50" w:rsidRPr="006F7492" w:rsidRDefault="00574BB6" w:rsidP="00462516">
      <w:pPr>
        <w:tabs>
          <w:tab w:val="left" w:pos="225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</w:t>
      </w:r>
      <w:r w:rsidR="000E7A50" w:rsidRPr="006F7492">
        <w:rPr>
          <w:rFonts w:ascii="Times New Roman" w:hAnsi="Times New Roman"/>
          <w:sz w:val="24"/>
          <w:szCs w:val="24"/>
        </w:rPr>
        <w:t>ложение № 2 «Коэффициенты закупа финансового управления администрации города Орска, устанавливаемые при расчете ЛБО на планируемый финансовый год».</w:t>
      </w:r>
    </w:p>
    <w:p w:rsidR="00081420" w:rsidRPr="00FB0029" w:rsidRDefault="00081420" w:rsidP="00A9365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0E7A50" w:rsidP="00A9365E">
      <w:pPr>
        <w:pStyle w:val="ConsPlusTitle"/>
        <w:tabs>
          <w:tab w:val="left" w:pos="1134"/>
        </w:tabs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A9365E">
        <w:rPr>
          <w:b w:val="0"/>
          <w:sz w:val="24"/>
          <w:szCs w:val="24"/>
        </w:rPr>
        <w:t>.</w:t>
      </w:r>
      <w:r w:rsidR="00A9365E">
        <w:rPr>
          <w:b w:val="0"/>
          <w:sz w:val="24"/>
          <w:szCs w:val="24"/>
        </w:rPr>
        <w:tab/>
      </w:r>
      <w:r w:rsidR="00081420" w:rsidRPr="001E06D7">
        <w:rPr>
          <w:b w:val="0"/>
          <w:sz w:val="24"/>
          <w:szCs w:val="24"/>
        </w:rPr>
        <w:t xml:space="preserve">Контроль </w:t>
      </w:r>
      <w:r w:rsidR="006D46D1">
        <w:rPr>
          <w:b w:val="0"/>
          <w:sz w:val="24"/>
          <w:szCs w:val="24"/>
        </w:rPr>
        <w:t xml:space="preserve"> </w:t>
      </w:r>
      <w:r w:rsidR="00081420" w:rsidRPr="001E06D7">
        <w:rPr>
          <w:b w:val="0"/>
          <w:sz w:val="24"/>
          <w:szCs w:val="24"/>
        </w:rPr>
        <w:t>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3F2184" w:rsidRDefault="00081420" w:rsidP="003F218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6D46D1" w:rsidRDefault="003F2184" w:rsidP="003F2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6D46D1" w:rsidRDefault="006D46D1" w:rsidP="003F2184">
      <w:pPr>
        <w:spacing w:after="0" w:line="240" w:lineRule="auto"/>
        <w:jc w:val="center"/>
        <w:rPr>
          <w:b/>
          <w:sz w:val="28"/>
          <w:szCs w:val="28"/>
        </w:rPr>
      </w:pPr>
    </w:p>
    <w:p w:rsidR="004A5BD0" w:rsidRDefault="004A5BD0" w:rsidP="004A5BD0">
      <w:pPr>
        <w:spacing w:after="0" w:line="240" w:lineRule="auto"/>
        <w:rPr>
          <w:b/>
          <w:sz w:val="28"/>
          <w:szCs w:val="28"/>
        </w:rPr>
      </w:pPr>
    </w:p>
    <w:p w:rsidR="00DE35AF" w:rsidRDefault="003F2184" w:rsidP="004A5B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F13A7B" w:rsidRDefault="00F13A7B" w:rsidP="000B12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B1235" w:rsidRPr="004F6535" w:rsidRDefault="004A5BD0" w:rsidP="004A5BD0">
      <w:pPr>
        <w:spacing w:after="0"/>
        <w:ind w:left="4248"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      </w:t>
      </w:r>
      <w:r w:rsidR="000B1235" w:rsidRPr="004F6535">
        <w:rPr>
          <w:rFonts w:ascii="Times New Roman" w:hAnsi="Times New Roman"/>
          <w:b/>
          <w:sz w:val="18"/>
          <w:szCs w:val="18"/>
        </w:rPr>
        <w:t>Приложение № 1</w:t>
      </w:r>
    </w:p>
    <w:p w:rsidR="000B1235" w:rsidRPr="004F6535" w:rsidRDefault="000B1235" w:rsidP="000B1235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4A5BD0">
        <w:rPr>
          <w:rFonts w:ascii="Times New Roman" w:hAnsi="Times New Roman"/>
          <w:sz w:val="18"/>
          <w:szCs w:val="18"/>
        </w:rPr>
        <w:t xml:space="preserve">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4A5BD0">
        <w:rPr>
          <w:rFonts w:ascii="Times New Roman" w:hAnsi="Times New Roman"/>
          <w:sz w:val="18"/>
          <w:szCs w:val="18"/>
        </w:rPr>
        <w:t>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B1235" w:rsidRPr="004F6535" w:rsidRDefault="000B1235" w:rsidP="000B1235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B1235" w:rsidRPr="007F7AD0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F7AD0">
        <w:rPr>
          <w:rFonts w:ascii="Times New Roman" w:hAnsi="Times New Roman"/>
          <w:b/>
          <w:sz w:val="20"/>
          <w:szCs w:val="20"/>
        </w:rPr>
        <w:t xml:space="preserve">Нормативные </w:t>
      </w:r>
      <w:hyperlink w:anchor="P27" w:history="1">
        <w:r w:rsidRPr="007F7AD0">
          <w:rPr>
            <w:rFonts w:ascii="Times New Roman" w:hAnsi="Times New Roman"/>
            <w:b/>
            <w:sz w:val="20"/>
            <w:szCs w:val="20"/>
          </w:rPr>
          <w:t>затрат</w:t>
        </w:r>
      </w:hyperlink>
      <w:r w:rsidRPr="007F7AD0">
        <w:rPr>
          <w:rFonts w:ascii="Times New Roman" w:hAnsi="Times New Roman"/>
          <w:b/>
          <w:sz w:val="20"/>
          <w:szCs w:val="20"/>
        </w:rPr>
        <w:t>ы на обеспечение функций Муниципального учреждения «Финансовое управление администрации города Орска»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53ACB" w:rsidRPr="00D53ACB">
        <w:rPr>
          <w:rFonts w:ascii="Times New Roman" w:hAnsi="Times New Roman"/>
          <w:b/>
          <w:sz w:val="20"/>
          <w:szCs w:val="20"/>
        </w:rPr>
        <w:t>рассчитанные на 2020 г. и плановый период 2021-2022 гг»</w:t>
      </w:r>
      <w:r w:rsidR="00D53ACB">
        <w:rPr>
          <w:rFonts w:ascii="Times New Roman" w:hAnsi="Times New Roman"/>
          <w:b/>
          <w:sz w:val="20"/>
          <w:szCs w:val="20"/>
        </w:rPr>
        <w:t>.</w:t>
      </w:r>
    </w:p>
    <w:p w:rsidR="000B1235" w:rsidRPr="009D6170" w:rsidRDefault="000B1235" w:rsidP="000B1235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sub_110100"/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I. Затраты на информационно-коммуникационные технологии</w:t>
      </w:r>
      <w:bookmarkEnd w:id="0"/>
    </w:p>
    <w:p w:rsidR="000B1235" w:rsidRPr="009D6170" w:rsidRDefault="000B1235" w:rsidP="000B1235">
      <w:pPr>
        <w:pStyle w:val="1"/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sub_110101"/>
      <w:r w:rsidRPr="009D6170">
        <w:rPr>
          <w:rFonts w:ascii="Times New Roman" w:hAnsi="Times New Roman" w:cs="Times New Roman"/>
          <w:sz w:val="20"/>
          <w:szCs w:val="20"/>
        </w:rPr>
        <w:t>Затраты на услуги связи</w:t>
      </w:r>
      <w:bookmarkEnd w:id="1"/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услуги связи включают в себя:</w:t>
      </w:r>
    </w:p>
    <w:p w:rsidR="00C66855" w:rsidRDefault="00C6685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усв</w:t>
      </w:r>
      <w:r w:rsidRPr="009D6170">
        <w:rPr>
          <w:rFonts w:ascii="Times New Roman" w:hAnsi="Times New Roman"/>
          <w:sz w:val="20"/>
          <w:szCs w:val="20"/>
        </w:rPr>
        <w:t xml:space="preserve"> =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ип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 xml:space="preserve"> , 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b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абонентскую плату;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повременную оплату местных, внутризоновых, междугородних и международных телефонных соединений;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оплату услуг подвижной связи;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ип</m:t>
            </m:r>
          </m:sub>
        </m:sSub>
        <m:r>
          <w:rPr>
            <w:rFonts w:ascii="Cambria Math" w:hAnsi="Times New Roman"/>
            <w:sz w:val="20"/>
            <w:szCs w:val="20"/>
          </w:rPr>
          <m:t>-з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компьютеров;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сеть Интернет и услуги интернет-провайдеров;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затраты на оплату услуг по предоставлению цифровых потоков для коммутируемых телефонных соединений, 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оплату иных услуг связи в сфере информационно-коммуникационных технологий.</w:t>
      </w:r>
    </w:p>
    <w:p w:rsidR="000B1235" w:rsidRPr="00C66855" w:rsidRDefault="000B1235" w:rsidP="000B1235">
      <w:pPr>
        <w:pStyle w:val="1"/>
        <w:numPr>
          <w:ilvl w:val="0"/>
          <w:numId w:val="36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Затраты на абонентскую плату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</m:oMath>
      <w:r w:rsidRPr="009D6170">
        <w:rPr>
          <w:rFonts w:ascii="Times New Roman" w:hAnsi="Times New Roman" w:cs="Times New Roman"/>
          <w:sz w:val="20"/>
          <w:szCs w:val="20"/>
        </w:rPr>
        <w:t>),</w:t>
      </w:r>
      <w:r w:rsidRPr="009D6170">
        <w:rPr>
          <w:rFonts w:ascii="Times New Roman" w:hAnsi="Times New Roman" w:cs="Times New Roman"/>
          <w:b w:val="0"/>
          <w:sz w:val="20"/>
          <w:szCs w:val="20"/>
        </w:rPr>
        <w:t xml:space="preserve"> определяются по формуле: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:rsidR="000B1235" w:rsidRPr="009D6170" w:rsidRDefault="005A4894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0B1235" w:rsidRDefault="005A4894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пов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</w:t>
      </w:r>
      <w:r w:rsidRPr="009D6170">
        <w:rPr>
          <w:rFonts w:ascii="Times New Roman" w:hAnsi="Times New Roman"/>
          <w:bCs/>
          <w:color w:val="26282F"/>
          <w:sz w:val="20"/>
          <w:szCs w:val="20"/>
        </w:rPr>
        <w:t>: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;</m:t>
          </m:r>
        </m:oMath>
      </m:oMathPara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где: 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вз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мг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0B1235" w:rsidRPr="009D6170" w:rsidRDefault="005A4894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сот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0B1235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          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сеть Интернет и услуги интернет-провайдеров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5A4894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lastRenderedPageBreak/>
        <w:t>где:</w:t>
      </w:r>
    </w:p>
    <w:p w:rsidR="000B1235" w:rsidRPr="009D6170" w:rsidRDefault="005A4894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интернет-провайдеров;</w:t>
      </w:r>
    </w:p>
    <w:p w:rsidR="000B1235" w:rsidRDefault="005A4894" w:rsidP="000B1235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F70487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 w:rsidRPr="009D6170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цп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предоставлению цифровых потоков для коммутируемых телефонных соединений;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информационно-коммуникационных технологий;</w:t>
      </w:r>
    </w:p>
    <w:p w:rsidR="000B1235" w:rsidRPr="009D6170" w:rsidRDefault="005A4894" w:rsidP="000B1235">
      <w:pPr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1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2" w:name="sub_110102"/>
      <w:r w:rsidRPr="009D6170">
        <w:rPr>
          <w:rFonts w:ascii="Times New Roman" w:hAnsi="Times New Roman" w:cs="Times New Roman"/>
          <w:sz w:val="20"/>
          <w:szCs w:val="20"/>
        </w:rPr>
        <w:t>Затраты на содержание имущества</w:t>
      </w:r>
      <w:bookmarkStart w:id="3" w:name="_GoBack"/>
      <w:bookmarkEnd w:id="3"/>
    </w:p>
    <w:p w:rsidR="000B1235" w:rsidRPr="009D6170" w:rsidRDefault="000B1235" w:rsidP="000B1235">
      <w:pPr>
        <w:spacing w:after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При определении затрат на содержание имущества 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 включают в себя: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</w:t>
      </w:r>
      <w:r w:rsidRPr="009D6170">
        <w:rPr>
          <w:rFonts w:ascii="Times New Roman" w:hAnsi="Times New Roman"/>
          <w:sz w:val="20"/>
          <w:szCs w:val="20"/>
          <w:vertAlign w:val="subscript"/>
        </w:rPr>
        <w:t>сим</w:t>
      </w:r>
      <w:r w:rsidRPr="009D6170">
        <w:rPr>
          <w:rFonts w:ascii="Times New Roman" w:hAnsi="Times New Roman"/>
          <w:sz w:val="20"/>
          <w:szCs w:val="20"/>
        </w:rPr>
        <w:t xml:space="preserve"> = 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+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,</w:t>
      </w:r>
    </w:p>
    <w:p w:rsidR="000B1235" w:rsidRPr="009D6170" w:rsidRDefault="000B1235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вычислительной техники;</w:t>
      </w:r>
    </w:p>
    <w:p w:rsidR="000B1235" w:rsidRPr="009D6170" w:rsidRDefault="005A4894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0B1235" w:rsidRPr="009D6170" w:rsidRDefault="005A4894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w:rPr>
            <w:rFonts w:ascii="Cambria Math" w:hAnsi="Times New Roman"/>
            <w:sz w:val="20"/>
            <w:szCs w:val="20"/>
          </w:rPr>
          <m:t>-</m:t>
        </m:r>
        <m: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оргтехники.</w:t>
      </w: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5A4894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регламентно-профилактический ремонт вычислительной техники;</w:t>
      </w:r>
    </w:p>
    <w:p w:rsidR="000B1235" w:rsidRPr="009D6170" w:rsidRDefault="005A4894" w:rsidP="000B1235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</w:t>
      </w: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атраты на техническое обслуживание и регламентно-профилактический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сби</m:t>
            </m:r>
          </m:sub>
        </m:sSub>
      </m:oMath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)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сби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оборудования по обеспечению безопасности информации;</w:t>
      </w:r>
    </w:p>
    <w:p w:rsidR="000B1235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4" w:name="sub_110103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прочих работ и услуг, не относящиеся к затратам на услуги связи,</w:t>
      </w:r>
    </w:p>
    <w:p w:rsidR="000B1235" w:rsidRDefault="000B1235" w:rsidP="000B1235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D6170">
        <w:rPr>
          <w:rFonts w:ascii="Times New Roman" w:hAnsi="Times New Roman" w:cs="Times New Roman"/>
          <w:sz w:val="20"/>
          <w:szCs w:val="20"/>
        </w:rPr>
        <w:t>аренду и содержание имущества</w:t>
      </w:r>
    </w:p>
    <w:p w:rsidR="000B1235" w:rsidRPr="009D6170" w:rsidRDefault="000B1235" w:rsidP="000B1235"/>
    <w:p w:rsidR="000B1235" w:rsidRPr="009D6170" w:rsidRDefault="000B1235" w:rsidP="000B123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справочно-правовых систем;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оплату услуг по сопровождению и приобретению иного программного обеспечения.</w:t>
      </w: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0B1235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Затраты на оплату услуг по сопровождению и приобретению иного</w:t>
      </w:r>
    </w:p>
    <w:p w:rsidR="000B1235" w:rsidRPr="00C6685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b/>
          <w:bCs/>
          <w:color w:val="26282F"/>
          <w:sz w:val="20"/>
          <w:szCs w:val="20"/>
        </w:rPr>
      </w:pPr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программного обеспечения (</w:t>
      </w:r>
      <m:oMath>
        <m:sSub>
          <m:sSubPr>
            <m:ctrlPr>
              <w:rPr>
                <w:rFonts w:ascii="Cambria Math" w:hAnsi="Times New Roman"/>
                <w:b/>
                <w:bCs/>
                <w:color w:val="26282F"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color w:val="26282F"/>
                <w:sz w:val="20"/>
                <w:szCs w:val="20"/>
              </w:rPr>
              <m:t>сип</m:t>
            </m:r>
          </m:sub>
        </m:sSub>
      </m:oMath>
      <w:r w:rsidRPr="009D6170">
        <w:rPr>
          <w:rFonts w:ascii="Times New Roman" w:hAnsi="Times New Roman"/>
          <w:b/>
          <w:bCs/>
          <w:color w:val="26282F"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сип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и приобретению иного программного обеспечения;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включают в себя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5A4894" w:rsidP="00C66855">
      <w:pPr>
        <w:pStyle w:val="a8"/>
        <w:spacing w:after="0"/>
        <w:ind w:left="0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проведение аттестационных, проверочных и контрольных мероприятий;</w:t>
      </w:r>
    </w:p>
    <w:p w:rsidR="000B1235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 xml:space="preserve">), определяются по формуле: 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проведению аттестационных, проверочных и контрольных мероприятий;</w:t>
      </w:r>
    </w:p>
    <w:p w:rsidR="000B1235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нп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программного обеспечения по защите информации, согласно Приложению 1.1; </w:t>
      </w:r>
    </w:p>
    <w:p w:rsidR="000B1235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</m:oMath>
      <w:r w:rsidR="000B1235" w:rsidRPr="009D6170">
        <w:rPr>
          <w:rFonts w:ascii="Times New Roman" w:hAnsi="Times New Roman"/>
          <w:sz w:val="20"/>
          <w:szCs w:val="20"/>
        </w:rPr>
        <w:t xml:space="preserve"> цена единицы простой (неисключительной) лицензии на использование i-го программного обеспечения по защите информации, согласно Приложению 1.1.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bookmarkStart w:id="5" w:name="sub_110104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основных средств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5A4894" w:rsidP="000B1235">
      <w:pPr>
        <w:pStyle w:val="a8"/>
        <w:tabs>
          <w:tab w:val="left" w:pos="7937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рабочих станций;</w:t>
      </w:r>
      <w:r w:rsidR="000B1235" w:rsidRPr="009D6170">
        <w:rPr>
          <w:rFonts w:ascii="Times New Roman" w:hAnsi="Times New Roman"/>
          <w:sz w:val="20"/>
          <w:szCs w:val="20"/>
        </w:rPr>
        <w:tab/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планшетных компьютеров;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ноутбуков;</w:t>
      </w:r>
    </w:p>
    <w:p w:rsidR="000B1235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оборудования по обеспечению безопасности информации.</w:t>
      </w:r>
    </w:p>
    <w:p w:rsidR="005955BE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5955BE">
        <w:rPr>
          <w:rFonts w:ascii="Times New Roman" w:hAnsi="Times New Roman"/>
          <w:sz w:val="20"/>
          <w:szCs w:val="20"/>
        </w:rPr>
        <w:t>нормативные затраты на приобретение систем бесперебойного питания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рабочих станций,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рабочих станций;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рабочих станций;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рабочих станций;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w:bookmarkEnd w:id="5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рст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рабочей станции,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</w:t>
      </w:r>
      <w:r w:rsidR="000B1235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принтеров, многофункциональных устройств и копировальных аппаратов (оргтехники),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принтеров, многофункциональных устройств и копировальных аппаратов (оргтехники);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принтеров, многофункциональных устройств и копировальных аппаратов (оргтехники);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принтеров, многофункциональных устройств и копировальных аппаратов (оргтехники);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принтера, многофункциональных устройств и копировальных аппаратов (ор</w:t>
      </w:r>
      <w:r w:rsidR="000B1235">
        <w:rPr>
          <w:rFonts w:ascii="Times New Roman" w:hAnsi="Times New Roman"/>
          <w:sz w:val="20"/>
          <w:szCs w:val="20"/>
        </w:rPr>
        <w:t>гтехники), согласно Приложению 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5A4894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spacing w:after="0" w:line="264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планшетных ко</w:t>
      </w:r>
      <w:r w:rsidR="000B1235">
        <w:rPr>
          <w:rFonts w:ascii="Times New Roman" w:hAnsi="Times New Roman"/>
          <w:sz w:val="20"/>
          <w:szCs w:val="20"/>
        </w:rPr>
        <w:t>мпьютеров, согласно Приложению 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планшетных компьютеров;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планшетных компьютеров;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планшетных компьютеров;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прпк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планшетного компьютера,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ноутбуков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ноутбуков, согласно Приложению </w:t>
      </w:r>
      <w:r w:rsidR="000B1235">
        <w:rPr>
          <w:rFonts w:ascii="Times New Roman" w:hAnsi="Times New Roman"/>
          <w:sz w:val="20"/>
          <w:szCs w:val="20"/>
        </w:rPr>
        <w:t>1.1</w:t>
      </w:r>
      <w:r w:rsidR="000B1235" w:rsidRPr="009D6170">
        <w:rPr>
          <w:rFonts w:ascii="Times New Roman" w:hAnsi="Times New Roman"/>
          <w:sz w:val="20"/>
          <w:szCs w:val="20"/>
        </w:rPr>
        <w:t xml:space="preserve">; 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ноутбуков;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остаточная стоимость ноутбуков;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ноутбуков;</w:t>
      </w:r>
    </w:p>
    <w:p w:rsidR="000B1235" w:rsidRPr="009D6170" w:rsidRDefault="005A4894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ноут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ноутбука, согласно Приложению 1.1; 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C66855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оборудование по обеспечению безопасности информации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обин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оборудования по обеспечению безопасности информации; </w:t>
      </w:r>
    </w:p>
    <w:p w:rsidR="005955BE" w:rsidRDefault="005A4894" w:rsidP="005955BE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обин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приобретаемого оборудования по обеспечению безопасности информации, в случае закупки согласно Приложению 1.1.</w:t>
      </w:r>
    </w:p>
    <w:p w:rsidR="005955BE" w:rsidRPr="005955BE" w:rsidRDefault="005955BE" w:rsidP="005955BE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  <w:r w:rsidRPr="005955BE">
        <w:rPr>
          <w:rFonts w:ascii="Times New Roman" w:hAnsi="Times New Roman"/>
          <w:b/>
          <w:sz w:val="20"/>
          <w:szCs w:val="20"/>
        </w:rPr>
        <w:t>18.1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</w:t>
      </w:r>
      <w:r>
        <w:rPr>
          <w:rFonts w:ascii="Times New Roman" w:hAnsi="Times New Roman"/>
          <w:b/>
          <w:sz w:val="20"/>
          <w:szCs w:val="20"/>
        </w:rPr>
        <w:t xml:space="preserve">систем бесперебойного питания </w:t>
      </w:r>
      <w:r w:rsidRPr="009D6170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З</w:t>
      </w:r>
      <w:r>
        <w:rPr>
          <w:rFonts w:ascii="Times New Roman" w:hAnsi="Times New Roman"/>
          <w:b/>
          <w:sz w:val="20"/>
          <w:szCs w:val="20"/>
          <w:vertAlign w:val="subscript"/>
        </w:rPr>
        <w:t>сбп</w:t>
      </w:r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5955BE" w:rsidRPr="009D6170" w:rsidRDefault="005A4894" w:rsidP="005955B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сбп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сбп</m:t>
            </m:r>
          </m:sub>
        </m:sSub>
      </m:oMath>
      <w:r w:rsidR="005955BE" w:rsidRPr="009D6170">
        <w:rPr>
          <w:rFonts w:ascii="Times New Roman" w:hAnsi="Times New Roman"/>
          <w:sz w:val="20"/>
          <w:szCs w:val="20"/>
        </w:rPr>
        <w:t xml:space="preserve"> ;</w:t>
      </w:r>
    </w:p>
    <w:p w:rsidR="005955BE" w:rsidRPr="009D6170" w:rsidRDefault="005955BE" w:rsidP="005955BE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5955BE" w:rsidRPr="005955BE" w:rsidRDefault="005A4894" w:rsidP="005955BE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сбп</m:t>
            </m:r>
          </m:sub>
        </m:sSub>
      </m:oMath>
      <w:r w:rsidR="005955BE" w:rsidRPr="009D6170">
        <w:rPr>
          <w:rFonts w:ascii="Times New Roman" w:hAnsi="Times New Roman"/>
          <w:sz w:val="20"/>
          <w:szCs w:val="20"/>
        </w:rPr>
        <w:t xml:space="preserve"> - </w:t>
      </w:r>
      <w:r w:rsidR="005955BE" w:rsidRPr="005955BE">
        <w:rPr>
          <w:rFonts w:ascii="Times New Roman" w:hAnsi="Times New Roman"/>
          <w:sz w:val="20"/>
          <w:szCs w:val="20"/>
        </w:rPr>
        <w:t>количество модулей бесперебойного питания i-го вида</w:t>
      </w:r>
      <w:r w:rsidR="005955BE" w:rsidRPr="009D6170">
        <w:rPr>
          <w:rFonts w:ascii="Times New Roman" w:hAnsi="Times New Roman"/>
          <w:sz w:val="20"/>
          <w:szCs w:val="20"/>
        </w:rPr>
        <w:t xml:space="preserve">; </w:t>
      </w:r>
    </w:p>
    <w:p w:rsidR="005955BE" w:rsidRPr="00574BB6" w:rsidRDefault="005A4894" w:rsidP="005955BE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color w:val="403152" w:themeColor="accent4" w:themeShade="80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color w:val="403152" w:themeColor="accent4" w:themeShade="8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color w:val="403152" w:themeColor="accent4" w:themeShade="80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color w:val="403152" w:themeColor="accent4" w:themeShade="80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color w:val="403152" w:themeColor="accent4" w:themeShade="80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color w:val="403152" w:themeColor="accent4" w:themeShade="80"/>
                <w:sz w:val="20"/>
                <w:szCs w:val="20"/>
              </w:rPr>
              <m:t>сбп</m:t>
            </m:r>
          </m:sub>
        </m:sSub>
      </m:oMath>
      <w:r w:rsidR="005955BE" w:rsidRPr="00574BB6">
        <w:rPr>
          <w:rFonts w:ascii="Times New Roman" w:hAnsi="Times New Roman"/>
          <w:color w:val="403152" w:themeColor="accent4" w:themeShade="80"/>
          <w:sz w:val="20"/>
          <w:szCs w:val="20"/>
        </w:rPr>
        <w:t xml:space="preserve"> – цена </w:t>
      </w:r>
      <w:r w:rsidR="00DE1F69" w:rsidRPr="00574BB6">
        <w:rPr>
          <w:rFonts w:ascii="Times New Roman" w:hAnsi="Times New Roman"/>
          <w:color w:val="403152" w:themeColor="accent4" w:themeShade="80"/>
          <w:sz w:val="20"/>
          <w:szCs w:val="20"/>
        </w:rPr>
        <w:t>1 комплекта</w:t>
      </w:r>
      <w:r w:rsidR="005955BE" w:rsidRPr="00574BB6">
        <w:rPr>
          <w:rFonts w:ascii="Times New Roman" w:hAnsi="Times New Roman"/>
          <w:color w:val="403152" w:themeColor="accent4" w:themeShade="80"/>
          <w:sz w:val="20"/>
          <w:szCs w:val="20"/>
        </w:rPr>
        <w:t> бесперебойного питания i-го вида, в случае закупки согласно Приложению 1.1.</w:t>
      </w:r>
    </w:p>
    <w:p w:rsidR="005955BE" w:rsidRPr="009D6170" w:rsidRDefault="005955BE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2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6" w:name="sub_110105"/>
      <w:r w:rsidRPr="009D6170">
        <w:rPr>
          <w:rFonts w:ascii="Times New Roman" w:hAnsi="Times New Roman" w:cs="Times New Roman"/>
          <w:sz w:val="20"/>
          <w:szCs w:val="20"/>
        </w:rPr>
        <w:t>Затраты на приобретение материальных запасов</w:t>
      </w:r>
      <w:bookmarkEnd w:id="6"/>
    </w:p>
    <w:p w:rsidR="000B1235" w:rsidRPr="009D6170" w:rsidRDefault="000B1235" w:rsidP="000B1235">
      <w:pPr>
        <w:spacing w:after="0" w:line="262" w:lineRule="auto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мз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мониторов;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системных блоков;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других запасных частей для вычислительной техники;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магнитных и оптических носителей информации;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B1235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мониторов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мониторов;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мониторов;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мониторов;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мониторов;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мон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монитора, в случае закупки согласно Приложению 1.1;</w:t>
      </w:r>
    </w:p>
    <w:p w:rsidR="000B1235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2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Times New Roman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-планируемое к приобретению количество системных блоков; 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системных блоков;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системных блоков;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системных блоков;</w:t>
      </w:r>
    </w:p>
    <w:p w:rsidR="000B1235" w:rsidRPr="009D6170" w:rsidRDefault="005A4894" w:rsidP="000B1235">
      <w:pPr>
        <w:pStyle w:val="a8"/>
        <w:spacing w:after="0" w:line="262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системного блока, в случае закупки согласно Приложению 1.1;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двт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других запасных частей для вычислительной техники;</w:t>
      </w:r>
    </w:p>
    <w:p w:rsidR="000B1235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мн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i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количество носителей информации, согласно Приложению 1.1;</w:t>
      </w:r>
    </w:p>
    <w:p w:rsidR="000B1235" w:rsidRPr="009D6170" w:rsidRDefault="005A4894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мн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цена 1 единицы носителя информации, согласно Приложению 1.1.</w:t>
      </w:r>
    </w:p>
    <w:p w:rsidR="000B1235" w:rsidRPr="009D6170" w:rsidRDefault="000B1235" w:rsidP="000B123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9D6170" w:rsidRDefault="000B1235" w:rsidP="000B1235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дсо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включают в себя: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расходных материалов для принтеров, многофункциональных устройств, копировальных аппаратов и иной оргтехники;</w:t>
      </w:r>
    </w:p>
    <w:p w:rsidR="000B1235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-коэффициент закупа. 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</w:t>
      </w:r>
      <w:r w:rsidRPr="009D6170">
        <w:rPr>
          <w:rFonts w:ascii="Times New Roman" w:hAnsi="Times New Roman"/>
          <w:sz w:val="20"/>
          <w:szCs w:val="20"/>
        </w:rPr>
        <w:t>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 </w:t>
      </w:r>
    </w:p>
    <w:p w:rsidR="000B1235" w:rsidRPr="009D6170" w:rsidRDefault="000B1235" w:rsidP="000B1235">
      <w:pPr>
        <w:pStyle w:val="1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10200"/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Раздел </w:t>
      </w:r>
      <w:r w:rsidRPr="009D6170">
        <w:rPr>
          <w:rFonts w:ascii="Times New Roman" w:hAnsi="Times New Roman" w:cs="Times New Roman"/>
          <w:sz w:val="20"/>
          <w:szCs w:val="20"/>
        </w:rPr>
        <w:t>II. Прочие затраты</w:t>
      </w:r>
    </w:p>
    <w:p w:rsidR="000B1235" w:rsidRDefault="000B1235" w:rsidP="000B1235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услуги связи</w:t>
      </w:r>
    </w:p>
    <w:p w:rsidR="000B1235" w:rsidRPr="009D6170" w:rsidRDefault="000B1235" w:rsidP="000B1235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bookmarkEnd w:id="7"/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8" w:name="sub_110206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</w:p>
    <w:bookmarkEnd w:id="8"/>
    <w:p w:rsidR="000B1235" w:rsidRPr="009D6170" w:rsidRDefault="000B1235" w:rsidP="000B1235">
      <w:pPr>
        <w:spacing w:after="0" w:line="264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</m:t>
            </m:r>
          </m:sub>
        </m:sSub>
      </m:oMath>
      <w:r w:rsidRPr="009D6170">
        <w:rPr>
          <w:rFonts w:ascii="Times New Roman" w:hAnsi="Times New Roman"/>
          <w:sz w:val="20"/>
          <w:szCs w:val="20"/>
        </w:rPr>
        <w:t>), включают в себя:</w:t>
      </w:r>
    </w:p>
    <w:p w:rsidR="000B1235" w:rsidRPr="009D6170" w:rsidRDefault="005A4894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затраты на техническое обслуживание и ремонт транспортных средств;  </w:t>
      </w:r>
    </w:p>
    <w:p w:rsidR="000B1235" w:rsidRDefault="005A4894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-затраты на техническое обслуживание и регламентно-профилактический ремонт систем пожарной сигнализации.</w:t>
      </w:r>
    </w:p>
    <w:p w:rsidR="000B1235" w:rsidRPr="009D6170" w:rsidRDefault="000B1235" w:rsidP="000B1235">
      <w:pPr>
        <w:pStyle w:val="a8"/>
        <w:tabs>
          <w:tab w:val="left" w:pos="908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ремонт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определяются по   формуле: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тортс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ремонту транспортных средств;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техническое обслуживание и регламентно-профилактический ремонт систем пожарной сигнализации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спс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регламентно-профилактическому ремонту систем пожарной сигнализации;</w:t>
      </w:r>
    </w:p>
    <w:p w:rsidR="000B1235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1"/>
        <w:spacing w:before="0" w:after="0" w:line="276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9" w:name="sub_110207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заключаемыми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>
        <w:rPr>
          <w:rFonts w:ascii="Times New Roman" w:hAnsi="Times New Roman" w:cs="Times New Roman"/>
          <w:bCs w:val="0"/>
          <w:color w:val="auto"/>
          <w:sz w:val="20"/>
          <w:szCs w:val="20"/>
        </w:rPr>
        <w:t>.</w:t>
      </w:r>
    </w:p>
    <w:p w:rsidR="000B1235" w:rsidRPr="00DD72C4" w:rsidRDefault="000B1235" w:rsidP="000B1235">
      <w:pPr>
        <w:spacing w:after="0"/>
      </w:pPr>
    </w:p>
    <w:bookmarkEnd w:id="9"/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иу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-коэффициент закупа.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проведение предрейсового и послерейсового осмотра водителей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проведению предрейсового и послерейсового осмотра водителей транспортных средств;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оплату услуг вневедомственной охраны определяются по фактическим затратам в отчетном финансовом году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во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вневедомственной охраны;</w:t>
      </w:r>
    </w:p>
    <w:p w:rsidR="000B1235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6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 w:line="266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осаго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ответственности владельцев транспортных средств;</w:t>
      </w:r>
    </w:p>
    <w:p w:rsidR="000B1235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:rsidR="000B1235" w:rsidRPr="00EA721C" w:rsidRDefault="000B1235" w:rsidP="000B1235">
      <w:pPr>
        <w:numPr>
          <w:ilvl w:val="0"/>
          <w:numId w:val="35"/>
        </w:numPr>
        <w:tabs>
          <w:tab w:val="left" w:pos="426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EA721C">
        <w:rPr>
          <w:rFonts w:ascii="Times New Roman" w:hAnsi="Times New Roman"/>
          <w:b/>
          <w:sz w:val="20"/>
          <w:szCs w:val="20"/>
        </w:rPr>
        <w:t>Затраты на оплату услуг независимых экспертов (</w:t>
      </w: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217805" cy="21780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21C">
        <w:rPr>
          <w:rFonts w:ascii="Times New Roman" w:hAnsi="Times New Roman"/>
          <w:b/>
          <w:sz w:val="20"/>
          <w:szCs w:val="20"/>
        </w:rPr>
        <w:t>) определяются по формуле:</w:t>
      </w:r>
    </w:p>
    <w:p w:rsidR="000B1235" w:rsidRPr="00EA721C" w:rsidRDefault="000B1235" w:rsidP="000B12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6"/>
          <w:szCs w:val="10"/>
        </w:rPr>
        <w:drawing>
          <wp:inline distT="0" distB="0" distL="0" distR="0">
            <wp:extent cx="1137285" cy="196215"/>
            <wp:effectExtent l="19050" t="0" r="571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35" w:rsidRDefault="000B1235" w:rsidP="000B1235">
      <w:pPr>
        <w:spacing w:after="0" w:line="240" w:lineRule="auto"/>
      </w:pPr>
      <w:r>
        <w:t>где:</w:t>
      </w:r>
    </w:p>
    <w:p w:rsidR="000B1235" w:rsidRPr="00EA721C" w:rsidRDefault="000B1235" w:rsidP="000B12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15595" cy="16891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21C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независимых экспертов;</w:t>
      </w:r>
    </w:p>
    <w:p w:rsidR="000B1235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 коэффициент закупа.</w:t>
      </w:r>
    </w:p>
    <w:p w:rsidR="000B1235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оказание услуг, связанные с содержанием транспортных средств,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сод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тр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ср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зак</m:t>
              </m:r>
            </m:sub>
          </m:sSub>
        </m:oMath>
      </m:oMathPara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услуги, связанные с содержанием транспортных средств.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Pr="000B1235" w:rsidRDefault="005A4894" w:rsidP="00C66855">
      <w:pPr>
        <w:pStyle w:val="a8"/>
        <w:spacing w:after="0"/>
        <w:ind w:left="0"/>
        <w:rPr>
          <w:rFonts w:ascii="Times New Roman" w:hAnsi="Times New Roman"/>
          <w:i/>
        </w:rPr>
      </w:pPr>
      <m:oMath>
        <m:sSubSup>
          <m:sSubSupPr>
            <m:ctrlPr>
              <w:rPr>
                <w:rFonts w:ascii="Cambria Math" w:hAnsi="Times New Roman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ос</m:t>
            </m:r>
          </m:sub>
          <m:sup>
            <m:r>
              <m:rPr>
                <m:sty m:val="p"/>
              </m:rPr>
              <w:rPr>
                <w:rFonts w:ascii="Times New Roman" w:hAnsi="Times New Roman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ос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</m:t>
        </m:r>
      </m:oMath>
      <w:r w:rsidR="000B1235" w:rsidRPr="000B1235">
        <w:rPr>
          <w:rFonts w:ascii="Times New Roman" w:hAnsi="Times New Roman"/>
        </w:rPr>
        <w:t>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транспортных средств;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мебели;</w:t>
      </w:r>
    </w:p>
    <w:p w:rsidR="000B1235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– затраты на приобретение систем кондиционирования.</w:t>
      </w:r>
    </w:p>
    <w:p w:rsidR="000B1235" w:rsidRP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З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0B1235">
        <w:rPr>
          <w:rFonts w:ascii="Times New Roman" w:hAnsi="Times New Roman"/>
          <w:sz w:val="20"/>
          <w:szCs w:val="20"/>
        </w:rPr>
        <w:t>затраты на приобретение прочих основных средств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транспортных средств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транспортных средств, согласно Приложению 4;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транспортных средств;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транспортных средств;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транспортных средств;</w:t>
      </w:r>
    </w:p>
    <w:p w:rsidR="000B1235" w:rsidRPr="009D6170" w:rsidRDefault="005A4894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одного транспортного средства, согласно Приложению 1.1;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>
        <w:rPr>
          <w:rFonts w:ascii="Times New Roman" w:hAnsi="Times New Roman"/>
          <w:sz w:val="20"/>
          <w:szCs w:val="20"/>
        </w:rPr>
        <w:t xml:space="preserve"> коэффициент закупа</w:t>
      </w:r>
      <w:r w:rsidR="000B1235" w:rsidRPr="009D6170">
        <w:rPr>
          <w:rFonts w:ascii="Times New Roman" w:hAnsi="Times New Roman"/>
          <w:sz w:val="20"/>
          <w:szCs w:val="20"/>
        </w:rPr>
        <w:t>.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 Затраты на приобретение мебели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мебели, согласно Приложению 5;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мебели;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мебели;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мебели;</w:t>
      </w:r>
    </w:p>
    <w:p w:rsidR="000B1235" w:rsidRPr="009D6170" w:rsidRDefault="005A4894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пмеб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мебели, согласно Приложению 1.1;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- коэффициент закупа. </w:t>
      </w:r>
    </w:p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систем кондиционирования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f>
          <m:fPr>
            <m:ctrlPr>
              <w:rPr>
                <w:rFonts w:ascii="Cambria Math" w:hAnsi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ОС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ПС</m:t>
                </m:r>
              </m:e>
              <m:sub>
                <m:r>
                  <w:rPr>
                    <w:rFonts w:ascii="Cambria Math" w:hAnsi="Times New Roman"/>
                    <w:sz w:val="20"/>
                    <w:szCs w:val="20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систем кондиционирования, согласно Приложению 6;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фактическое количество систем кондиционирования;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остаточная стоимость систем кондиционирования;</w:t>
      </w:r>
    </w:p>
    <w:p w:rsidR="000B1235" w:rsidRPr="009D6170" w:rsidRDefault="005A4894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ПС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первоначальная стоимость систем кондиционирования;</w:t>
      </w:r>
    </w:p>
    <w:p w:rsidR="000B1235" w:rsidRPr="009D6170" w:rsidRDefault="005A4894" w:rsidP="000B1235">
      <w:pPr>
        <w:tabs>
          <w:tab w:val="left" w:pos="42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ск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– цена одной систем кондиционирования, согласно Приложению 6;</w:t>
      </w:r>
    </w:p>
    <w:p w:rsidR="000B1235" w:rsidRDefault="005A4894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0B1235" w:rsidRDefault="000B1235" w:rsidP="000B1235">
      <w:pPr>
        <w:pStyle w:val="a8"/>
        <w:tabs>
          <w:tab w:val="left" w:pos="426"/>
        </w:tabs>
        <w:spacing w:after="0" w:line="264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0B1235" w:rsidRPr="006847C9" w:rsidRDefault="000B1235" w:rsidP="006847C9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36.1 </w:t>
      </w:r>
      <w:r w:rsid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З</w:t>
      </w:r>
      <w:r w:rsidRPr="006847C9">
        <w:rPr>
          <w:rFonts w:ascii="Times New Roman" w:hAnsi="Times New Roman" w:cs="Times New Roman"/>
          <w:bCs w:val="0"/>
          <w:color w:val="auto"/>
          <w:sz w:val="20"/>
          <w:szCs w:val="20"/>
        </w:rPr>
        <w:t>атраты на приобретение прочих основных средств</w:t>
      </w:r>
      <w:r w:rsidRPr="006847C9">
        <w:rPr>
          <w:rFonts w:ascii="Times New Roman" w:hAnsi="Times New Roman"/>
          <w:sz w:val="20"/>
          <w:szCs w:val="20"/>
        </w:rPr>
        <w:t xml:space="preserve"> определяются по формуле:</w:t>
      </w:r>
    </w:p>
    <w:p w:rsidR="000B1235" w:rsidRPr="006847C9" w:rsidRDefault="006847C9" w:rsidP="006847C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>
        <w:rPr>
          <w:rFonts w:ascii="Times New Roman" w:hAnsi="Times New Roman"/>
          <w:sz w:val="20"/>
          <w:szCs w:val="20"/>
        </w:rPr>
        <w:t>= ∑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Q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>
        <w:rPr>
          <w:rFonts w:ascii="Times New Roman" w:hAnsi="Times New Roman"/>
          <w:sz w:val="20"/>
          <w:szCs w:val="20"/>
        </w:rPr>
        <w:t xml:space="preserve">х </w:t>
      </w:r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>ос пр</w:t>
      </w:r>
      <w:r w:rsidR="000B1235" w:rsidRPr="006847C9">
        <w:rPr>
          <w:rFonts w:ascii="Times New Roman" w:hAnsi="Times New Roman"/>
          <w:sz w:val="20"/>
          <w:szCs w:val="20"/>
        </w:rPr>
        <w:t>,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где: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 w:rsidR="006847C9">
        <w:rPr>
          <w:rFonts w:ascii="Times New Roman" w:hAnsi="Times New Roman"/>
          <w:sz w:val="20"/>
          <w:szCs w:val="20"/>
          <w:lang w:val="en-US"/>
        </w:rPr>
        <w:t>Q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</w:rPr>
        <w:t xml:space="preserve">ос пр </w:t>
      </w:r>
      <w:r w:rsidRPr="006847C9">
        <w:rPr>
          <w:rFonts w:ascii="Times New Roman" w:hAnsi="Times New Roman"/>
          <w:sz w:val="20"/>
          <w:szCs w:val="20"/>
        </w:rPr>
        <w:t>- планируемое к приобретению количество i-ых прочих основных средств;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 xml:space="preserve"> </w:t>
      </w:r>
      <w:r w:rsidR="006847C9">
        <w:rPr>
          <w:rFonts w:ascii="Times New Roman" w:hAnsi="Times New Roman"/>
          <w:sz w:val="20"/>
          <w:szCs w:val="20"/>
          <w:lang w:val="en-US"/>
        </w:rPr>
        <w:t>P</w:t>
      </w:r>
      <w:r w:rsidR="006847C9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="006847C9" w:rsidRPr="006847C9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6847C9">
        <w:rPr>
          <w:rFonts w:ascii="Times New Roman" w:hAnsi="Times New Roman"/>
          <w:sz w:val="20"/>
          <w:szCs w:val="20"/>
          <w:vertAlign w:val="subscript"/>
        </w:rPr>
        <w:t>ос пр</w:t>
      </w:r>
      <w:r w:rsidR="006847C9" w:rsidRPr="006847C9">
        <w:rPr>
          <w:rFonts w:ascii="Times New Roman" w:hAnsi="Times New Roman"/>
          <w:sz w:val="20"/>
          <w:szCs w:val="20"/>
        </w:rPr>
        <w:t xml:space="preserve"> </w:t>
      </w:r>
      <w:r w:rsidRPr="006847C9">
        <w:rPr>
          <w:rFonts w:ascii="Times New Roman" w:hAnsi="Times New Roman"/>
          <w:sz w:val="20"/>
          <w:szCs w:val="20"/>
        </w:rPr>
        <w:t>- стоимость i-ых прочих о</w:t>
      </w:r>
      <w:r w:rsidR="006847C9">
        <w:rPr>
          <w:rFonts w:ascii="Times New Roman" w:hAnsi="Times New Roman"/>
          <w:sz w:val="20"/>
          <w:szCs w:val="20"/>
        </w:rPr>
        <w:t>сновных средств, согласно приложению 1.1</w:t>
      </w:r>
      <w:r w:rsidRPr="006847C9">
        <w:rPr>
          <w:rFonts w:ascii="Times New Roman" w:hAnsi="Times New Roman"/>
          <w:sz w:val="20"/>
          <w:szCs w:val="20"/>
        </w:rPr>
        <w:t>;</w:t>
      </w:r>
    </w:p>
    <w:p w:rsidR="000B1235" w:rsidRPr="006847C9" w:rsidRDefault="000B1235" w:rsidP="006847C9">
      <w:pPr>
        <w:spacing w:after="0"/>
        <w:rPr>
          <w:rFonts w:ascii="Times New Roman" w:hAnsi="Times New Roman"/>
          <w:sz w:val="20"/>
          <w:szCs w:val="20"/>
        </w:rPr>
      </w:pPr>
      <w:r w:rsidRPr="006847C9">
        <w:rPr>
          <w:rFonts w:ascii="Times New Roman" w:hAnsi="Times New Roman"/>
          <w:sz w:val="20"/>
          <w:szCs w:val="20"/>
        </w:rPr>
        <w:t>i - вид прочего основного средства.</w:t>
      </w: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426"/>
        </w:tabs>
        <w:spacing w:after="0" w:line="264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бытовой техники, специальных средств и инструментов (З</w:t>
      </w:r>
      <w:r w:rsidRPr="009D6170">
        <w:rPr>
          <w:rFonts w:ascii="Times New Roman" w:hAnsi="Times New Roman"/>
          <w:b/>
          <w:sz w:val="20"/>
          <w:szCs w:val="20"/>
          <w:vertAlign w:val="subscript"/>
        </w:rPr>
        <w:t>бси</w:t>
      </w:r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Times New Roman"/>
                <w:sz w:val="20"/>
                <w:szCs w:val="20"/>
              </w:rPr>
              <m:t>бси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*</m:t>
            </m:r>
            <m:sSub>
              <m:sSubPr>
                <m:ctrlPr>
                  <w:rPr>
                    <w:rFonts w:ascii="Cambria Math" w:hAnsi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0"/>
                    <w:szCs w:val="20"/>
                  </w:rPr>
                  <m:t>бси</m:t>
                </m:r>
              </m:sub>
            </m:sSub>
          </m:e>
        </m:nary>
      </m:oMath>
      <w:r w:rsidR="000B1235" w:rsidRPr="009D6170">
        <w:rPr>
          <w:rFonts w:ascii="Times New Roman" w:hAnsi="Times New Roman"/>
          <w:sz w:val="20"/>
          <w:szCs w:val="20"/>
        </w:rPr>
        <w:t>;</w:t>
      </w:r>
    </w:p>
    <w:p w:rsidR="000B1235" w:rsidRPr="009D6170" w:rsidRDefault="000B1235" w:rsidP="000B1235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где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  <w:lang w:val="en-US"/>
        </w:rPr>
        <w:t>Q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>бси</w:t>
      </w:r>
      <w:r w:rsidRPr="009D6170">
        <w:rPr>
          <w:rFonts w:ascii="Times New Roman" w:hAnsi="Times New Roman"/>
          <w:sz w:val="20"/>
          <w:szCs w:val="20"/>
        </w:rPr>
        <w:t xml:space="preserve"> - планируемое к приобретению количество бытовой техники, специальных средств и инструментов, согласно Приложению 1.1;</w:t>
      </w:r>
    </w:p>
    <w:p w:rsidR="000B1235" w:rsidRPr="009D6170" w:rsidRDefault="000B1235" w:rsidP="000B123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noProof/>
          <w:sz w:val="20"/>
          <w:szCs w:val="20"/>
        </w:rPr>
        <w:t>Р</w:t>
      </w:r>
      <w:r w:rsidRPr="009D6170">
        <w:rPr>
          <w:rFonts w:ascii="Times New Roman" w:hAnsi="Times New Roman"/>
          <w:noProof/>
          <w:sz w:val="20"/>
          <w:szCs w:val="20"/>
          <w:vertAlign w:val="subscript"/>
          <w:lang w:val="en-US"/>
        </w:rPr>
        <w:t>i</w:t>
      </w:r>
      <w:r w:rsidRPr="009D6170">
        <w:rPr>
          <w:rFonts w:ascii="Times New Roman" w:hAnsi="Times New Roman"/>
          <w:noProof/>
          <w:sz w:val="20"/>
          <w:szCs w:val="20"/>
          <w:vertAlign w:val="subscript"/>
        </w:rPr>
        <w:t xml:space="preserve"> бси</w:t>
      </w:r>
      <w:r w:rsidRPr="009D6170">
        <w:rPr>
          <w:rFonts w:ascii="Times New Roman" w:hAnsi="Times New Roman"/>
          <w:sz w:val="20"/>
          <w:szCs w:val="20"/>
        </w:rPr>
        <w:t xml:space="preserve"> - цена бытовой техники, специальных средств и инструментов, согласно Приложению 1.1.</w:t>
      </w:r>
    </w:p>
    <w:p w:rsidR="000B1235" w:rsidRPr="009D6170" w:rsidRDefault="000B1235" w:rsidP="000B1235">
      <w:pPr>
        <w:pStyle w:val="1"/>
        <w:spacing w:after="0" w:line="264" w:lineRule="auto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bookmarkStart w:id="10" w:name="sub_110209"/>
      <w:r w:rsidRPr="009D6170">
        <w:rPr>
          <w:rFonts w:ascii="Times New Roman" w:hAnsi="Times New Roman" w:cs="Times New Roman"/>
          <w:bCs w:val="0"/>
          <w:color w:val="auto"/>
          <w:sz w:val="20"/>
          <w:szCs w:val="2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0"/>
    <w:p w:rsidR="000B1235" w:rsidRPr="009D6170" w:rsidRDefault="000B1235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spacing w:after="0" w:line="264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Times New Roman"/>
            <w:sz w:val="20"/>
            <w:szCs w:val="20"/>
          </w:rPr>
          <m:t>(</m:t>
        </m:r>
        <m:sSubSup>
          <m:sSubSup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Sup>
          <m:sSubSupPr>
            <m:ctrlPr>
              <w:rPr>
                <w:rFonts w:ascii="Cambria Math" w:hAnsi="Times New Roman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+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канцелярских принадлежностей;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– затраты на приобретение хозяйственных товаров и принадлежностей;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затраты на приобретение горюче-смазочных материалов.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 xml:space="preserve"> </w:t>
      </w:r>
      <w:r w:rsidRPr="009D6170">
        <w:rPr>
          <w:rFonts w:ascii="Times New Roman" w:hAnsi="Times New Roman"/>
          <w:b/>
          <w:sz w:val="20"/>
          <w:szCs w:val="20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канц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0B1235" w:rsidRPr="009D6170" w:rsidRDefault="005A4894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- коэффициент закупа.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хп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0B1235" w:rsidRDefault="005A4894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-</m:t>
        </m:r>
      </m:oMath>
      <w:r w:rsidR="000B1235" w:rsidRPr="009D6170">
        <w:rPr>
          <w:rFonts w:ascii="Times New Roman" w:hAnsi="Times New Roman"/>
          <w:sz w:val="20"/>
          <w:szCs w:val="20"/>
        </w:rPr>
        <w:t>коэффициент закупа.</w:t>
      </w:r>
    </w:p>
    <w:p w:rsidR="000B1235" w:rsidRPr="009D6170" w:rsidRDefault="000B1235" w:rsidP="000B1235">
      <w:pPr>
        <w:pStyle w:val="a8"/>
        <w:tabs>
          <w:tab w:val="left" w:pos="284"/>
        </w:tabs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Pr="009D6170" w:rsidRDefault="000B1235" w:rsidP="000B1235">
      <w:pPr>
        <w:pStyle w:val="a8"/>
        <w:numPr>
          <w:ilvl w:val="0"/>
          <w:numId w:val="35"/>
        </w:numPr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горюче-смазочных материалов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гсм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горюче-смазочных материалов;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w:bookmarkStart w:id="11" w:name="sub_11107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>= коэффициент закупа.</w:t>
      </w:r>
    </w:p>
    <w:p w:rsidR="000B1235" w:rsidRPr="009D6170" w:rsidRDefault="000B1235" w:rsidP="000B123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B1235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дополнительное профессиональное образование работников</w:t>
      </w:r>
    </w:p>
    <w:p w:rsidR="000B1235" w:rsidRPr="009D6170" w:rsidRDefault="000B1235" w:rsidP="000B123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B1235" w:rsidRPr="00F52F0A" w:rsidRDefault="000B1235" w:rsidP="000B1235">
      <w:pPr>
        <w:pStyle w:val="a8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D6170">
        <w:rPr>
          <w:rFonts w:ascii="Times New Roman" w:hAnsi="Times New Roman"/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Times New Roman"/>
                <w:b/>
                <w:sz w:val="20"/>
                <w:szCs w:val="20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Pr="009D6170">
        <w:rPr>
          <w:rFonts w:ascii="Times New Roman" w:hAnsi="Times New Roman"/>
          <w:b/>
          <w:sz w:val="20"/>
          <w:szCs w:val="20"/>
        </w:rPr>
        <w:t>), определяются по формуле: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;</w:t>
      </w:r>
    </w:p>
    <w:p w:rsidR="000B1235" w:rsidRPr="009D6170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D6170">
        <w:rPr>
          <w:rFonts w:ascii="Times New Roman" w:hAnsi="Times New Roman"/>
          <w:sz w:val="20"/>
          <w:szCs w:val="20"/>
        </w:rPr>
        <w:t>где:</w:t>
      </w:r>
    </w:p>
    <w:p w:rsidR="000B1235" w:rsidRPr="009D6170" w:rsidRDefault="005A4894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дпо</m:t>
            </m:r>
          </m:sub>
        </m:sSub>
      </m:oMath>
      <w:r w:rsidR="000B1235" w:rsidRPr="009D6170">
        <w:rPr>
          <w:rFonts w:ascii="Times New Roman" w:hAnsi="Times New Roman"/>
          <w:sz w:val="20"/>
          <w:szCs w:val="20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0B1235" w:rsidRPr="009D6170" w:rsidRDefault="005A4894" w:rsidP="000B1235">
      <w:pPr>
        <w:pStyle w:val="a8"/>
        <w:spacing w:after="0" w:line="264" w:lineRule="auto"/>
        <w:ind w:left="0"/>
        <w:jc w:val="both"/>
        <w:rPr>
          <w:rFonts w:ascii="Times New Roman" w:hAnsi="Times New Roman"/>
          <w:sz w:val="20"/>
          <w:szCs w:val="20"/>
        </w:rPr>
      </w:pPr>
      <m:oMath>
        <w:bookmarkEnd w:id="2"/>
        <w:bookmarkEnd w:id="4"/>
        <w:bookmarkEnd w:id="11"/>
        <m:sSub>
          <m:sSubPr>
            <m:ctrlPr>
              <w:rPr>
                <w:rFonts w:ascii="Cambria Math" w:hAnsi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0"/>
                <w:szCs w:val="20"/>
              </w:rPr>
              <m:t>зак</m:t>
            </m:r>
          </m:sub>
        </m:sSub>
      </m:oMath>
      <w:r w:rsidR="000B1235">
        <w:rPr>
          <w:rFonts w:ascii="Times New Roman" w:hAnsi="Times New Roman"/>
          <w:sz w:val="20"/>
          <w:szCs w:val="20"/>
        </w:rPr>
        <w:t>-коэффициент закупа</w:t>
      </w:r>
      <w:r w:rsidR="000B1235" w:rsidRPr="009D6170">
        <w:rPr>
          <w:rFonts w:ascii="Times New Roman" w:hAnsi="Times New Roman"/>
          <w:sz w:val="20"/>
          <w:szCs w:val="20"/>
        </w:rPr>
        <w:t>.</w:t>
      </w: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1235" w:rsidRDefault="000B1235" w:rsidP="000B1235">
      <w:pPr>
        <w:pStyle w:val="a8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75639D" w:rsidRDefault="0075639D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4A5BD0" w:rsidRDefault="004A5BD0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4A5BD0" w:rsidRDefault="004A5BD0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4A5BD0" w:rsidRDefault="004A5BD0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4A5BD0" w:rsidRDefault="004A5BD0" w:rsidP="0072362E">
      <w:pPr>
        <w:spacing w:after="0"/>
        <w:rPr>
          <w:rFonts w:ascii="Times New Roman" w:hAnsi="Times New Roman"/>
          <w:sz w:val="20"/>
          <w:szCs w:val="20"/>
        </w:rPr>
      </w:pPr>
    </w:p>
    <w:p w:rsidR="0072362E" w:rsidRDefault="0072362E" w:rsidP="0072362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5639D" w:rsidRDefault="0075639D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574BB6" w:rsidRPr="004F6535" w:rsidRDefault="004A5BD0" w:rsidP="004A5BD0">
      <w:pPr>
        <w:spacing w:after="0"/>
        <w:ind w:left="637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</w:t>
      </w:r>
      <w:r w:rsidR="00574BB6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574BB6">
        <w:rPr>
          <w:rFonts w:ascii="Times New Roman" w:hAnsi="Times New Roman"/>
          <w:b/>
          <w:sz w:val="18"/>
          <w:szCs w:val="18"/>
        </w:rPr>
        <w:t>1.1</w:t>
      </w:r>
    </w:p>
    <w:p w:rsidR="00574BB6" w:rsidRDefault="00574BB6" w:rsidP="00574BB6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A5BD0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4A5BD0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574BB6" w:rsidRDefault="00574BB6" w:rsidP="00574BB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574BB6" w:rsidRDefault="00574BB6" w:rsidP="00574BB6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используемых товаров на обеспечение деятельности</w:t>
      </w:r>
      <w:r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управления и их предельная стоимость.</w:t>
      </w:r>
    </w:p>
    <w:p w:rsidR="006D46D1" w:rsidRPr="007F7AD0" w:rsidRDefault="006D46D1" w:rsidP="006D46D1">
      <w:pPr>
        <w:pStyle w:val="Default"/>
        <w:ind w:firstLine="708"/>
        <w:rPr>
          <w:sz w:val="20"/>
          <w:szCs w:val="20"/>
        </w:rPr>
      </w:pPr>
      <w:r w:rsidRPr="007F7AD0">
        <w:rPr>
          <w:sz w:val="20"/>
          <w:szCs w:val="20"/>
        </w:rPr>
        <w:t xml:space="preserve">В случае отсутствия фактически освоенных лимитов бюджетных обязательств за отчетный период </w:t>
      </w:r>
      <w:r>
        <w:rPr>
          <w:sz w:val="20"/>
          <w:szCs w:val="20"/>
        </w:rPr>
        <w:t xml:space="preserve"> </w:t>
      </w:r>
      <w:r w:rsidRPr="007F7AD0">
        <w:rPr>
          <w:sz w:val="20"/>
          <w:szCs w:val="20"/>
        </w:rPr>
        <w:t xml:space="preserve">следует руководствоваться следующими нормативами: </w:t>
      </w:r>
    </w:p>
    <w:p w:rsidR="00574BB6" w:rsidRPr="004F6535" w:rsidRDefault="00574BB6" w:rsidP="00574BB6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 № 10</w:t>
      </w:r>
    </w:p>
    <w:p w:rsidR="00574BB6" w:rsidRPr="004F6535" w:rsidRDefault="00574BB6" w:rsidP="00574BB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574BB6" w:rsidRPr="009D1E13" w:rsidRDefault="00574BB6" w:rsidP="00574BB6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D1E13">
        <w:rPr>
          <w:rFonts w:ascii="Times New Roman" w:hAnsi="Times New Roman"/>
          <w:color w:val="000000"/>
          <w:sz w:val="20"/>
          <w:szCs w:val="20"/>
        </w:rPr>
        <w:t xml:space="preserve">Нормативы обеспечения работников </w:t>
      </w:r>
      <w:r w:rsidR="00462516" w:rsidRPr="009D1E13">
        <w:rPr>
          <w:rFonts w:ascii="Times New Roman" w:hAnsi="Times New Roman"/>
          <w:color w:val="000000"/>
          <w:sz w:val="20"/>
          <w:szCs w:val="20"/>
        </w:rPr>
        <w:t>ф</w:t>
      </w:r>
      <w:r w:rsidRPr="009D1E13">
        <w:rPr>
          <w:rFonts w:ascii="Times New Roman" w:hAnsi="Times New Roman"/>
          <w:color w:val="000000"/>
          <w:sz w:val="20"/>
          <w:szCs w:val="20"/>
        </w:rPr>
        <w:t>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2552"/>
        <w:gridCol w:w="1701"/>
        <w:gridCol w:w="3402"/>
      </w:tblGrid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574BB6" w:rsidRPr="004F6535" w:rsidTr="00574BB6">
        <w:tc>
          <w:tcPr>
            <w:tcW w:w="534" w:type="dxa"/>
            <w:vMerge w:val="restart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574BB6" w:rsidRPr="004F6535" w:rsidTr="00574BB6">
        <w:tc>
          <w:tcPr>
            <w:tcW w:w="534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574BB6" w:rsidRPr="004F6535" w:rsidTr="00574BB6">
        <w:tc>
          <w:tcPr>
            <w:tcW w:w="534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обеспечения бесперебойной работы электронного документооборота с банком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574BB6" w:rsidRPr="004F6535" w:rsidTr="00574BB6">
        <w:trPr>
          <w:trHeight w:val="1104"/>
        </w:trPr>
        <w:tc>
          <w:tcPr>
            <w:tcW w:w="534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9 комплектов на управление для размещения баз данных программного обеспечения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начальника), ведущая группа должностей (начальники отделов)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при численности работников в отделе до 5 человек включительно и 1 комплекта в расчете на каждые 5 работников, в случае, если численность отдела превышает 5 человек, но не менее 1 комплекта на каждый кабинет, в котором расположены работники отдела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574BB6" w:rsidRPr="004F6535" w:rsidTr="00574BB6">
        <w:tc>
          <w:tcPr>
            <w:tcW w:w="534" w:type="dxa"/>
            <w:vMerge w:val="restart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vMerge w:val="restart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574BB6" w:rsidRPr="004F6535" w:rsidTr="00574BB6">
        <w:tc>
          <w:tcPr>
            <w:tcW w:w="534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574BB6" w:rsidRPr="004F6535" w:rsidTr="00574BB6">
        <w:tc>
          <w:tcPr>
            <w:tcW w:w="534" w:type="dxa"/>
            <w:vMerge w:val="restart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vMerge w:val="restart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574BB6" w:rsidRPr="004F6535" w:rsidTr="004A5BD0">
        <w:trPr>
          <w:trHeight w:val="347"/>
        </w:trPr>
        <w:tc>
          <w:tcPr>
            <w:tcW w:w="534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Ламинатор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Планшет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574BB6" w:rsidRPr="004F6535" w:rsidTr="00574BB6">
        <w:trPr>
          <w:trHeight w:val="1380"/>
        </w:trPr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(первый заместитель начальника управления), в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едущая группа должностей (начальники отделов)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Нетбук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574BB6" w:rsidRPr="004F6535" w:rsidTr="00B070EC">
        <w:tc>
          <w:tcPr>
            <w:tcW w:w="534" w:type="dxa"/>
            <w:shd w:val="clear" w:color="auto" w:fill="EEECE1" w:themeFill="background2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EEECE1" w:themeFill="background2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бесперебойного питания</w:t>
            </w:r>
          </w:p>
        </w:tc>
        <w:tc>
          <w:tcPr>
            <w:tcW w:w="2552" w:type="dxa"/>
            <w:shd w:val="clear" w:color="auto" w:fill="EEECE1" w:themeFill="background2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  <w:shd w:val="clear" w:color="auto" w:fill="EEECE1" w:themeFill="background2"/>
          </w:tcPr>
          <w:p w:rsidR="00574BB6" w:rsidRPr="004F6535" w:rsidRDefault="00473F18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4A5BD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402" w:type="dxa"/>
            <w:shd w:val="clear" w:color="auto" w:fill="EEECE1" w:themeFill="background2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</w:t>
            </w:r>
            <w:r w:rsidR="00B178C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затор</w:t>
            </w:r>
          </w:p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574BB6" w:rsidRPr="004F6535" w:rsidRDefault="00574BB6" w:rsidP="00F4214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кабинет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10 комплектов на управление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Модем 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каждые 10 работников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552" w:type="dxa"/>
          </w:tcPr>
          <w:p w:rsidR="00574BB6" w:rsidRPr="00F70487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3 комплекта в расчете на кабинет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Переключатель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Уничтожитель бумаги 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управление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2552" w:type="dxa"/>
          </w:tcPr>
          <w:p w:rsidR="00574BB6" w:rsidRPr="005B3813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30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574BB6" w:rsidRPr="004F6535" w:rsidTr="00574BB6">
        <w:tc>
          <w:tcPr>
            <w:tcW w:w="534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5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40F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Суперконденсатор </w:t>
            </w:r>
          </w:p>
        </w:tc>
        <w:tc>
          <w:tcPr>
            <w:tcW w:w="255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402" w:type="dxa"/>
          </w:tcPr>
          <w:p w:rsidR="00574BB6" w:rsidRPr="004F6535" w:rsidRDefault="00574BB6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B070EC" w:rsidRDefault="00B070EC" w:rsidP="002310C2">
      <w:pPr>
        <w:pStyle w:val="Default"/>
        <w:jc w:val="right"/>
        <w:rPr>
          <w:sz w:val="20"/>
          <w:szCs w:val="20"/>
        </w:rPr>
      </w:pPr>
    </w:p>
    <w:p w:rsidR="002310C2" w:rsidRPr="007F7AD0" w:rsidRDefault="002310C2" w:rsidP="002310C2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4</w:t>
      </w:r>
    </w:p>
    <w:p w:rsidR="002310C2" w:rsidRPr="006A3C0D" w:rsidRDefault="002310C2" w:rsidP="002310C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F7AD0">
        <w:rPr>
          <w:rFonts w:ascii="Times New Roman" w:hAnsi="Times New Roman"/>
          <w:sz w:val="20"/>
          <w:szCs w:val="20"/>
        </w:rPr>
        <w:t xml:space="preserve">Нормативы обеспечения работников </w:t>
      </w:r>
      <w:r w:rsidR="00F42149">
        <w:rPr>
          <w:rFonts w:ascii="Times New Roman" w:hAnsi="Times New Roman"/>
          <w:sz w:val="20"/>
          <w:szCs w:val="20"/>
        </w:rPr>
        <w:t>ф</w:t>
      </w:r>
      <w:r w:rsidRPr="007F7AD0">
        <w:rPr>
          <w:rFonts w:ascii="Times New Roman" w:hAnsi="Times New Roman"/>
          <w:sz w:val="20"/>
          <w:szCs w:val="20"/>
        </w:rPr>
        <w:t>инансового управления бытовой техникой, специальными средствами и инструментами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140"/>
        <w:gridCol w:w="2525"/>
        <w:gridCol w:w="3119"/>
      </w:tblGrid>
      <w:tr w:rsidR="00B070EC" w:rsidRPr="007F7AD0" w:rsidTr="00B070EC">
        <w:tc>
          <w:tcPr>
            <w:tcW w:w="822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3119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</w:t>
            </w:r>
            <w:r w:rsidR="00473F18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единицы</w:t>
            </w: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не более руб.</w:t>
            </w:r>
          </w:p>
        </w:tc>
      </w:tr>
      <w:tr w:rsidR="00B070EC" w:rsidRPr="007F7AD0" w:rsidTr="00B070EC">
        <w:tc>
          <w:tcPr>
            <w:tcW w:w="822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B070EC" w:rsidRPr="007F7AD0" w:rsidTr="00B070EC">
        <w:tc>
          <w:tcPr>
            <w:tcW w:w="822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Холодильник</w:t>
            </w:r>
          </w:p>
        </w:tc>
        <w:tc>
          <w:tcPr>
            <w:tcW w:w="2525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1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кабинет</w:t>
            </w:r>
          </w:p>
        </w:tc>
        <w:tc>
          <w:tcPr>
            <w:tcW w:w="3119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30 000</w:t>
            </w:r>
          </w:p>
        </w:tc>
      </w:tr>
      <w:tr w:rsidR="00B070EC" w:rsidRPr="007F7AD0" w:rsidTr="00B070EC">
        <w:tc>
          <w:tcPr>
            <w:tcW w:w="822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Чайник</w:t>
            </w:r>
          </w:p>
        </w:tc>
        <w:tc>
          <w:tcPr>
            <w:tcW w:w="2525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кабинет</w:t>
            </w:r>
          </w:p>
        </w:tc>
        <w:tc>
          <w:tcPr>
            <w:tcW w:w="3119" w:type="dxa"/>
          </w:tcPr>
          <w:p w:rsidR="00B070EC" w:rsidRPr="007F7AD0" w:rsidRDefault="00B070EC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  <w:tr w:rsidR="00B070EC" w:rsidRPr="007F7AD0" w:rsidTr="00B070EC">
        <w:tc>
          <w:tcPr>
            <w:tcW w:w="822" w:type="dxa"/>
          </w:tcPr>
          <w:p w:rsidR="00B070EC" w:rsidRPr="00B070EC" w:rsidRDefault="00B070EC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70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40" w:type="dxa"/>
          </w:tcPr>
          <w:p w:rsidR="00B070EC" w:rsidRPr="00B070EC" w:rsidRDefault="00B070EC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70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Кофемашина</w:t>
            </w:r>
          </w:p>
        </w:tc>
        <w:tc>
          <w:tcPr>
            <w:tcW w:w="2525" w:type="dxa"/>
          </w:tcPr>
          <w:p w:rsidR="00B070EC" w:rsidRPr="00B070EC" w:rsidRDefault="00B070EC" w:rsidP="00B070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 более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единиц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 w:rsidR="00E77790" w:rsidRPr="00E777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Главная группа должностей (начальник управления, первый заместитель начальника)</w:t>
            </w: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B070EC" w:rsidRPr="00B070EC" w:rsidRDefault="00B070EC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070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50 000</w:t>
            </w:r>
          </w:p>
        </w:tc>
      </w:tr>
    </w:tbl>
    <w:p w:rsidR="006D46D1" w:rsidRPr="000C1ECC" w:rsidRDefault="006D46D1" w:rsidP="006D46D1">
      <w:pPr>
        <w:pStyle w:val="Default"/>
        <w:jc w:val="right"/>
        <w:rPr>
          <w:sz w:val="20"/>
          <w:szCs w:val="20"/>
        </w:rPr>
      </w:pPr>
      <w:r w:rsidRPr="000C1ECC">
        <w:rPr>
          <w:sz w:val="20"/>
          <w:szCs w:val="20"/>
        </w:rPr>
        <w:t>Таблица 15</w:t>
      </w:r>
    </w:p>
    <w:p w:rsidR="006D46D1" w:rsidRPr="000C1ECC" w:rsidRDefault="00A22B5A" w:rsidP="006D46D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 затрат</w:t>
      </w:r>
      <w:r w:rsidR="006D46D1" w:rsidRPr="000C1ECC">
        <w:rPr>
          <w:rFonts w:ascii="Times New Roman" w:hAnsi="Times New Roman"/>
          <w:sz w:val="20"/>
          <w:szCs w:val="20"/>
        </w:rPr>
        <w:t xml:space="preserve"> на проведение аттестационных, проверочных и контрольных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681"/>
        <w:gridCol w:w="2108"/>
        <w:gridCol w:w="2853"/>
      </w:tblGrid>
      <w:tr w:rsidR="006D46D1" w:rsidRPr="004F6535" w:rsidTr="009D1E13">
        <w:tc>
          <w:tcPr>
            <w:tcW w:w="822" w:type="dxa"/>
          </w:tcPr>
          <w:p w:rsidR="006D46D1" w:rsidRPr="004F6535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:rsidR="006D46D1" w:rsidRPr="004F6535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:rsidR="006D46D1" w:rsidRPr="004F6535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2853" w:type="dxa"/>
          </w:tcPr>
          <w:p w:rsidR="006D46D1" w:rsidRPr="004F6535" w:rsidRDefault="006D46D1" w:rsidP="00F42149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6D46D1" w:rsidRPr="004F6535" w:rsidTr="009D1E13">
        <w:tc>
          <w:tcPr>
            <w:tcW w:w="822" w:type="dxa"/>
          </w:tcPr>
          <w:p w:rsidR="006D46D1" w:rsidRPr="004F6535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:rsidR="006D46D1" w:rsidRPr="004F6535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:rsidR="006D46D1" w:rsidRPr="004F6535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53" w:type="dxa"/>
          </w:tcPr>
          <w:p w:rsidR="006D46D1" w:rsidRPr="004F6535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6D46D1" w:rsidRPr="00BF064E" w:rsidTr="009D1E13">
        <w:tc>
          <w:tcPr>
            <w:tcW w:w="822" w:type="dxa"/>
          </w:tcPr>
          <w:p w:rsidR="006D46D1" w:rsidRPr="00BF064E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1" w:type="dxa"/>
          </w:tcPr>
          <w:p w:rsidR="006D46D1" w:rsidRPr="00BF064E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Условная оценка рабочих мест</w:t>
            </w:r>
          </w:p>
        </w:tc>
        <w:tc>
          <w:tcPr>
            <w:tcW w:w="2108" w:type="dxa"/>
          </w:tcPr>
          <w:p w:rsidR="006D46D1" w:rsidRPr="00BF064E" w:rsidRDefault="00B070EC" w:rsidP="006D46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соответствии со штатным расписанием</w:t>
            </w:r>
          </w:p>
        </w:tc>
        <w:tc>
          <w:tcPr>
            <w:tcW w:w="2853" w:type="dxa"/>
          </w:tcPr>
          <w:p w:rsidR="006D46D1" w:rsidRPr="00BF064E" w:rsidRDefault="006D46D1" w:rsidP="00F421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2 000</w:t>
            </w:r>
          </w:p>
        </w:tc>
      </w:tr>
    </w:tbl>
    <w:p w:rsidR="006D46D1" w:rsidRPr="004A5BD0" w:rsidRDefault="006D46D1" w:rsidP="006D46D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A5BD0">
        <w:rPr>
          <w:rFonts w:ascii="Times New Roman" w:hAnsi="Times New Roman"/>
          <w:sz w:val="20"/>
          <w:szCs w:val="20"/>
        </w:rPr>
        <w:t>Таблица № 17</w:t>
      </w:r>
    </w:p>
    <w:p w:rsidR="006D46D1" w:rsidRDefault="006D46D1" w:rsidP="006D46D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22B5A">
        <w:rPr>
          <w:rFonts w:ascii="Times New Roman" w:hAnsi="Times New Roman"/>
          <w:sz w:val="20"/>
          <w:szCs w:val="20"/>
        </w:rPr>
        <w:t>Н</w:t>
      </w:r>
      <w:r w:rsidR="00A22B5A" w:rsidRPr="00A22B5A">
        <w:rPr>
          <w:rFonts w:ascii="Times New Roman" w:hAnsi="Times New Roman"/>
          <w:sz w:val="20"/>
          <w:szCs w:val="20"/>
        </w:rPr>
        <w:t>ормативы обеспечения работников хозяйственными товарами и принадлежностями</w:t>
      </w:r>
    </w:p>
    <w:tbl>
      <w:tblPr>
        <w:tblStyle w:val="af6"/>
        <w:tblW w:w="0" w:type="auto"/>
        <w:tblLook w:val="04A0"/>
      </w:tblPr>
      <w:tblGrid>
        <w:gridCol w:w="817"/>
        <w:gridCol w:w="1985"/>
        <w:gridCol w:w="4677"/>
        <w:gridCol w:w="1985"/>
      </w:tblGrid>
      <w:tr w:rsidR="009D1E13" w:rsidTr="009D1E13">
        <w:tc>
          <w:tcPr>
            <w:tcW w:w="817" w:type="dxa"/>
          </w:tcPr>
          <w:p w:rsidR="009D1E13" w:rsidRDefault="009D1E13" w:rsidP="006D46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535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9D1E13" w:rsidRDefault="009D1E13" w:rsidP="006D46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4677" w:type="dxa"/>
          </w:tcPr>
          <w:p w:rsidR="009D1E13" w:rsidRDefault="009D1E13" w:rsidP="006D46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Потребность организации в антисептиках в литрах</w:t>
            </w:r>
          </w:p>
        </w:tc>
        <w:tc>
          <w:tcPr>
            <w:tcW w:w="1985" w:type="dxa"/>
          </w:tcPr>
          <w:p w:rsidR="009D1E13" w:rsidRDefault="009D1E13" w:rsidP="006D46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Цена, не более руб. за литр</w:t>
            </w:r>
          </w:p>
        </w:tc>
      </w:tr>
      <w:tr w:rsidR="009D1E13" w:rsidTr="009D1E13">
        <w:tc>
          <w:tcPr>
            <w:tcW w:w="817" w:type="dxa"/>
          </w:tcPr>
          <w:p w:rsidR="009D1E13" w:rsidRDefault="009D1E13" w:rsidP="00A22B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D1E13" w:rsidRPr="009D1E13" w:rsidRDefault="009D1E13" w:rsidP="00A22B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1E13">
              <w:rPr>
                <w:rFonts w:ascii="Times New Roman" w:hAnsi="Times New Roman"/>
                <w:sz w:val="18"/>
                <w:szCs w:val="18"/>
              </w:rPr>
              <w:t xml:space="preserve">Кожный антисептик для обработки рук работников </w:t>
            </w:r>
          </w:p>
        </w:tc>
        <w:tc>
          <w:tcPr>
            <w:tcW w:w="4677" w:type="dxa"/>
          </w:tcPr>
          <w:p w:rsidR="009D1E13" w:rsidRPr="009D1E13" w:rsidRDefault="009D1E13" w:rsidP="009D1E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 xml:space="preserve">Vr = </w:t>
            </w:r>
            <w:r>
              <w:rPr>
                <w:sz w:val="16"/>
                <w:szCs w:val="16"/>
              </w:rPr>
              <w:t>(</w:t>
            </w:r>
            <w:r w:rsidRPr="009D1E13">
              <w:rPr>
                <w:sz w:val="16"/>
                <w:szCs w:val="16"/>
              </w:rPr>
              <w:t>Qo х Qs х N</w:t>
            </w:r>
            <w:r>
              <w:rPr>
                <w:sz w:val="16"/>
                <w:szCs w:val="16"/>
              </w:rPr>
              <w:t xml:space="preserve"> х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)/1000</w:t>
            </w:r>
          </w:p>
          <w:p w:rsidR="009D1E13" w:rsidRPr="009D1E13" w:rsidRDefault="009D1E13" w:rsidP="009D1E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>где</w:t>
            </w:r>
          </w:p>
          <w:p w:rsidR="009D1E13" w:rsidRPr="009D1E13" w:rsidRDefault="009D1E13" w:rsidP="009D1E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 xml:space="preserve">V — </w:t>
            </w:r>
            <w:r>
              <w:rPr>
                <w:sz w:val="16"/>
                <w:szCs w:val="16"/>
              </w:rPr>
              <w:t>необходимый</w:t>
            </w:r>
            <w:r w:rsidRPr="009D1E13">
              <w:rPr>
                <w:sz w:val="16"/>
                <w:szCs w:val="16"/>
              </w:rPr>
              <w:t xml:space="preserve"> объём дезсредства в л</w:t>
            </w:r>
            <w:r>
              <w:rPr>
                <w:sz w:val="16"/>
                <w:szCs w:val="16"/>
              </w:rPr>
              <w:t>.</w:t>
            </w:r>
            <w:r w:rsidRPr="009D1E13">
              <w:rPr>
                <w:sz w:val="16"/>
                <w:szCs w:val="16"/>
              </w:rPr>
              <w:t>;</w:t>
            </w:r>
          </w:p>
          <w:p w:rsidR="009D1E13" w:rsidRPr="009D1E13" w:rsidRDefault="009D1E13" w:rsidP="009D1E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>Qo — количество необходимых обработок в расчётный период</w:t>
            </w:r>
            <w:r>
              <w:rPr>
                <w:sz w:val="16"/>
                <w:szCs w:val="16"/>
              </w:rPr>
              <w:t xml:space="preserve"> от 3 до 8 раз</w:t>
            </w:r>
            <w:r w:rsidRPr="009D1E13">
              <w:rPr>
                <w:sz w:val="16"/>
                <w:szCs w:val="16"/>
              </w:rPr>
              <w:t>;</w:t>
            </w:r>
          </w:p>
          <w:p w:rsidR="009D1E13" w:rsidRPr="009D1E13" w:rsidRDefault="009D1E13" w:rsidP="009D1E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lastRenderedPageBreak/>
              <w:t>Qs — количество сотрудников</w:t>
            </w:r>
            <w:r>
              <w:rPr>
                <w:sz w:val="16"/>
                <w:szCs w:val="16"/>
              </w:rPr>
              <w:t xml:space="preserve"> 43 чел</w:t>
            </w:r>
            <w:r w:rsidRPr="009D1E13">
              <w:rPr>
                <w:sz w:val="16"/>
                <w:szCs w:val="16"/>
              </w:rPr>
              <w:t>;</w:t>
            </w:r>
          </w:p>
          <w:p w:rsidR="009D1E13" w:rsidRPr="00F42149" w:rsidRDefault="009D1E13" w:rsidP="009D1E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D1E13">
              <w:rPr>
                <w:sz w:val="16"/>
                <w:szCs w:val="16"/>
              </w:rPr>
              <w:t>N — норма расхода средства на одну обработку</w:t>
            </w:r>
            <w:r>
              <w:rPr>
                <w:sz w:val="16"/>
                <w:szCs w:val="16"/>
              </w:rPr>
              <w:t xml:space="preserve"> не более 5 мл.</w:t>
            </w:r>
          </w:p>
          <w:p w:rsidR="009D1E13" w:rsidRPr="009D1E13" w:rsidRDefault="009D1E13" w:rsidP="009D1E1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T – </w:t>
            </w:r>
            <w:r>
              <w:rPr>
                <w:sz w:val="16"/>
                <w:szCs w:val="16"/>
              </w:rPr>
              <w:t>расчетный период.</w:t>
            </w:r>
          </w:p>
        </w:tc>
        <w:tc>
          <w:tcPr>
            <w:tcW w:w="1985" w:type="dxa"/>
          </w:tcPr>
          <w:p w:rsidR="009D1E13" w:rsidRDefault="004A5BD0" w:rsidP="006D46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1 500</w:t>
            </w:r>
            <w:r w:rsidR="009D1E1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</w:tbl>
    <w:p w:rsidR="00473F18" w:rsidRDefault="004A5BD0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</w:t>
      </w:r>
    </w:p>
    <w:p w:rsidR="00C00236" w:rsidRPr="004A5BD0" w:rsidRDefault="00C00236" w:rsidP="00C0023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4A5BD0">
        <w:rPr>
          <w:rFonts w:ascii="Times New Roman" w:hAnsi="Times New Roman"/>
          <w:sz w:val="20"/>
          <w:szCs w:val="20"/>
        </w:rPr>
        <w:t>Таблица № 1</w:t>
      </w:r>
      <w:r>
        <w:rPr>
          <w:rFonts w:ascii="Times New Roman" w:hAnsi="Times New Roman"/>
          <w:sz w:val="20"/>
          <w:szCs w:val="20"/>
        </w:rPr>
        <w:t>8</w:t>
      </w:r>
    </w:p>
    <w:p w:rsidR="00C00236" w:rsidRDefault="00C00236" w:rsidP="00C0023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22B5A">
        <w:rPr>
          <w:rFonts w:ascii="Times New Roman" w:hAnsi="Times New Roman"/>
          <w:sz w:val="20"/>
          <w:szCs w:val="20"/>
        </w:rPr>
        <w:t xml:space="preserve">Нормативы </w:t>
      </w:r>
      <w:r w:rsidRPr="00C00236">
        <w:rPr>
          <w:rFonts w:ascii="Times New Roman" w:hAnsi="Times New Roman"/>
          <w:sz w:val="20"/>
          <w:szCs w:val="20"/>
        </w:rPr>
        <w:t>на приобретение прочих основных средств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140"/>
        <w:gridCol w:w="2525"/>
        <w:gridCol w:w="3119"/>
      </w:tblGrid>
      <w:tr w:rsidR="00C00236" w:rsidRPr="007F7AD0" w:rsidTr="00DA6A2D">
        <w:tc>
          <w:tcPr>
            <w:tcW w:w="822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3119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единицы</w:t>
            </w: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не более руб.</w:t>
            </w:r>
          </w:p>
        </w:tc>
      </w:tr>
      <w:tr w:rsidR="00C00236" w:rsidRPr="007F7AD0" w:rsidTr="00DA6A2D">
        <w:tc>
          <w:tcPr>
            <w:tcW w:w="822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00236" w:rsidRPr="007F7AD0" w:rsidTr="00DA6A2D">
        <w:tc>
          <w:tcPr>
            <w:tcW w:w="822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:rsidR="00C00236" w:rsidRPr="007F7AD0" w:rsidRDefault="00C00236" w:rsidP="00C0023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02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Устройств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0023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(оборудование) для бесконтактного контроля температуры тела работника и (или) термометров</w:t>
            </w:r>
          </w:p>
        </w:tc>
        <w:tc>
          <w:tcPr>
            <w:tcW w:w="2525" w:type="dxa"/>
          </w:tcPr>
          <w:p w:rsidR="00C00236" w:rsidRPr="007F7AD0" w:rsidRDefault="00C00236" w:rsidP="00C002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1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учреждение</w:t>
            </w:r>
          </w:p>
        </w:tc>
        <w:tc>
          <w:tcPr>
            <w:tcW w:w="3119" w:type="dxa"/>
          </w:tcPr>
          <w:p w:rsidR="00C00236" w:rsidRPr="007F7AD0" w:rsidRDefault="00C00236" w:rsidP="00DA6A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:rsidR="00C00236" w:rsidRDefault="00C00236" w:rsidP="00C0023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73F18" w:rsidRDefault="00473F18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293D11" w:rsidRDefault="00293D11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473F18" w:rsidRDefault="00473F18" w:rsidP="004A5BD0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081420" w:rsidRPr="004F6535" w:rsidRDefault="004A5BD0" w:rsidP="004A5BD0">
      <w:pPr>
        <w:spacing w:after="0"/>
        <w:ind w:left="637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081420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081420"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</w:t>
      </w:r>
      <w:r>
        <w:rPr>
          <w:b/>
        </w:rPr>
        <w:t>.</w:t>
      </w:r>
    </w:p>
    <w:p w:rsidR="00081420" w:rsidRDefault="00081420" w:rsidP="00081420">
      <w:pPr>
        <w:pStyle w:val="Default"/>
        <w:jc w:val="center"/>
        <w:rPr>
          <w:b/>
        </w:rPr>
      </w:pPr>
    </w:p>
    <w:p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984"/>
        <w:gridCol w:w="1275"/>
        <w:gridCol w:w="1277"/>
      </w:tblGrid>
      <w:tr w:rsidR="00081420" w:rsidRPr="00DD2646" w:rsidTr="00293D11">
        <w:trPr>
          <w:trHeight w:val="458"/>
        </w:trPr>
        <w:tc>
          <w:tcPr>
            <w:tcW w:w="5529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:rsidTr="00293D11">
        <w:trPr>
          <w:trHeight w:val="315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7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:rsidTr="00293D11">
        <w:trPr>
          <w:trHeight w:val="437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6"/>
        </w:trPr>
        <w:tc>
          <w:tcPr>
            <w:tcW w:w="5529" w:type="dxa"/>
            <w:vMerge w:val="restart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6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090270" w:rsidRDefault="00081420" w:rsidP="004F7324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1"/>
        </w:trPr>
        <w:tc>
          <w:tcPr>
            <w:tcW w:w="5529" w:type="dxa"/>
            <w:vMerge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9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6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6F7CEA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5A4894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5A4894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5A4894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2569E3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65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2569E3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31"/>
        </w:trPr>
        <w:tc>
          <w:tcPr>
            <w:tcW w:w="5529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82F16" w:rsidRPr="00C00236" w:rsidRDefault="00C00236" w:rsidP="00C002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236">
              <w:rPr>
                <w:rFonts w:ascii="Times New Roman" w:hAnsi="Times New Roman"/>
                <w:color w:val="000000"/>
                <w:sz w:val="18"/>
                <w:szCs w:val="18"/>
              </w:rPr>
              <w:t>1,064381036</w:t>
            </w:r>
            <w:r w:rsidR="0055174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55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81420" w:rsidRPr="00630641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E7A50" w:rsidRPr="00DD2646" w:rsidTr="00293D11">
        <w:trPr>
          <w:trHeight w:val="381"/>
        </w:trPr>
        <w:tc>
          <w:tcPr>
            <w:tcW w:w="5529" w:type="dxa"/>
            <w:shd w:val="clear" w:color="auto" w:fill="auto"/>
            <w:hideMark/>
          </w:tcPr>
          <w:p w:rsidR="000E7A50" w:rsidRPr="00630641" w:rsidRDefault="000E7A5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7A50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систем бесперебойного питания (Зсбп)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E7A50" w:rsidRPr="00C420E2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E7A50" w:rsidRPr="00BE7EFC" w:rsidRDefault="000E7A5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25E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E1625E" w:rsidRPr="00DD2646" w:rsidRDefault="00E1625E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625E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других запасных частей для вычислительной техники  (Здтв)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20E2" w:rsidRPr="00C420E2" w:rsidRDefault="00C420E2" w:rsidP="00C42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color w:val="000000"/>
                <w:sz w:val="18"/>
                <w:szCs w:val="18"/>
              </w:rPr>
              <w:t>0,236823454</w:t>
            </w:r>
          </w:p>
          <w:p w:rsidR="00E1625E" w:rsidRPr="00090270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1625E" w:rsidRPr="00BE7EFC" w:rsidRDefault="00E1625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E1625E" w:rsidRPr="00BE7EFC" w:rsidRDefault="00E1625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81"/>
        </w:trPr>
        <w:tc>
          <w:tcPr>
            <w:tcW w:w="5529" w:type="dxa"/>
            <w:shd w:val="clear" w:color="auto" w:fill="auto"/>
            <w:vAlign w:val="center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3E5CCA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0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07628" w:rsidRPr="00C07628" w:rsidRDefault="00C07628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7628">
              <w:rPr>
                <w:rFonts w:ascii="Times New Roman" w:hAnsi="Times New Roman"/>
                <w:color w:val="000000"/>
                <w:sz w:val="18"/>
                <w:szCs w:val="18"/>
              </w:rPr>
              <w:t>1,338058344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58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систем пожарной сигнализации (Зспс)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730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657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7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0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415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569E3" w:rsidRPr="00630641" w:rsidRDefault="004A13B7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362E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72362E" w:rsidRPr="0072362E" w:rsidRDefault="0072362E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</w:pPr>
            <w:r w:rsidRPr="007236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прочих основных средств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(З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bscript"/>
              </w:rPr>
              <w:t>ос пр)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2362E" w:rsidRPr="00C420E2" w:rsidRDefault="00E2739A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</w:t>
            </w:r>
            <w:r w:rsidR="00510221" w:rsidRPr="00C420E2">
              <w:rPr>
                <w:rFonts w:ascii="Times New Roman" w:hAnsi="Times New Roman"/>
                <w:sz w:val="16"/>
                <w:szCs w:val="16"/>
              </w:rPr>
              <w:t>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362E" w:rsidRPr="00BE7EFC" w:rsidRDefault="0072362E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2362E" w:rsidRPr="00BE7EFC" w:rsidRDefault="0072362E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2569E3" w:rsidRPr="00C420E2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569E3" w:rsidRPr="00BE7EFC" w:rsidRDefault="002569E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80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C420E2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03373" w:rsidRPr="00DD2646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703373" w:rsidRPr="00DD2646" w:rsidRDefault="00703373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3373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3373" w:rsidRPr="00C420E2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03373" w:rsidRPr="006B34FF" w:rsidRDefault="00703373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703373" w:rsidRPr="00BE7EFC" w:rsidRDefault="00703373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269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Pr="00C420E2" w:rsidRDefault="00050AFB" w:rsidP="004F73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0E2">
              <w:rPr>
                <w:rFonts w:ascii="Times New Roman" w:hAnsi="Times New Roman"/>
                <w:sz w:val="18"/>
                <w:szCs w:val="18"/>
              </w:rPr>
              <w:t>1,052023967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6B34FF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293D11">
        <w:trPr>
          <w:trHeight w:val="372"/>
        </w:trPr>
        <w:tc>
          <w:tcPr>
            <w:tcW w:w="5529" w:type="dxa"/>
            <w:shd w:val="clear" w:color="auto" w:fill="auto"/>
            <w:hideMark/>
          </w:tcPr>
          <w:p w:rsidR="00081420" w:rsidRPr="00DD2646" w:rsidRDefault="00081420" w:rsidP="000B123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81420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0,809511308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1420" w:rsidRPr="00BE7EFC" w:rsidRDefault="00081420" w:rsidP="004F73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B12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67BA4" w:rsidRPr="00D67BA4" w:rsidRDefault="00D67BA4" w:rsidP="00D67BA4"/>
    <w:sectPr w:rsidR="00D67BA4" w:rsidRPr="00D67BA4" w:rsidSect="00740AE1">
      <w:headerReference w:type="default" r:id="rId15"/>
      <w:headerReference w:type="first" r:id="rId16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EB" w:rsidRDefault="006D2AEB" w:rsidP="005F4EBC">
      <w:pPr>
        <w:spacing w:after="0" w:line="240" w:lineRule="auto"/>
      </w:pPr>
      <w:r>
        <w:separator/>
      </w:r>
    </w:p>
  </w:endnote>
  <w:endnote w:type="continuationSeparator" w:id="0">
    <w:p w:rsidR="006D2AEB" w:rsidRDefault="006D2AEB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EB" w:rsidRDefault="006D2AEB" w:rsidP="005F4EBC">
      <w:pPr>
        <w:spacing w:after="0" w:line="240" w:lineRule="auto"/>
      </w:pPr>
      <w:r>
        <w:separator/>
      </w:r>
    </w:p>
  </w:footnote>
  <w:footnote w:type="continuationSeparator" w:id="0">
    <w:p w:rsidR="006D2AEB" w:rsidRDefault="006D2AEB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49" w:rsidRDefault="005A4894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F42149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2B1513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F42149" w:rsidRDefault="00F4214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49" w:rsidRDefault="00F42149">
    <w:pPr>
      <w:pStyle w:val="ab"/>
      <w:jc w:val="center"/>
    </w:pPr>
  </w:p>
  <w:p w:rsidR="00F42149" w:rsidRDefault="00F421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50AFB"/>
    <w:rsid w:val="00052394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B0107"/>
    <w:rsid w:val="000B1235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A50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66DD6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10C2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3751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3D11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B1513"/>
    <w:rsid w:val="002C24F4"/>
    <w:rsid w:val="002C307D"/>
    <w:rsid w:val="002C743B"/>
    <w:rsid w:val="002D34B7"/>
    <w:rsid w:val="002D6341"/>
    <w:rsid w:val="002D64DF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3619"/>
    <w:rsid w:val="003242BC"/>
    <w:rsid w:val="00324D26"/>
    <w:rsid w:val="00326AB6"/>
    <w:rsid w:val="003320FA"/>
    <w:rsid w:val="00341C26"/>
    <w:rsid w:val="003441D9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22AF"/>
    <w:rsid w:val="00462516"/>
    <w:rsid w:val="004643CC"/>
    <w:rsid w:val="004653FF"/>
    <w:rsid w:val="00467A63"/>
    <w:rsid w:val="0047039C"/>
    <w:rsid w:val="00473F18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BD0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6E4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4F7324"/>
    <w:rsid w:val="005011A5"/>
    <w:rsid w:val="0050258F"/>
    <w:rsid w:val="005031DB"/>
    <w:rsid w:val="00504803"/>
    <w:rsid w:val="0050532A"/>
    <w:rsid w:val="00505351"/>
    <w:rsid w:val="0051022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74B"/>
    <w:rsid w:val="00551D96"/>
    <w:rsid w:val="00552B5B"/>
    <w:rsid w:val="00555809"/>
    <w:rsid w:val="005635A9"/>
    <w:rsid w:val="00570DAF"/>
    <w:rsid w:val="00571299"/>
    <w:rsid w:val="00572DE5"/>
    <w:rsid w:val="00573CDB"/>
    <w:rsid w:val="00574BB6"/>
    <w:rsid w:val="00580474"/>
    <w:rsid w:val="0058260D"/>
    <w:rsid w:val="00585D27"/>
    <w:rsid w:val="00585F12"/>
    <w:rsid w:val="00590DA7"/>
    <w:rsid w:val="00592714"/>
    <w:rsid w:val="00593E3D"/>
    <w:rsid w:val="005951C4"/>
    <w:rsid w:val="005955BE"/>
    <w:rsid w:val="00595FEE"/>
    <w:rsid w:val="005A4894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161B"/>
    <w:rsid w:val="00643D1E"/>
    <w:rsid w:val="006526F2"/>
    <w:rsid w:val="0065632B"/>
    <w:rsid w:val="00656C2C"/>
    <w:rsid w:val="0066467B"/>
    <w:rsid w:val="00665C56"/>
    <w:rsid w:val="0067291F"/>
    <w:rsid w:val="00676E77"/>
    <w:rsid w:val="006830D2"/>
    <w:rsid w:val="006847C9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2AEB"/>
    <w:rsid w:val="006D3881"/>
    <w:rsid w:val="006D46D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6F7492"/>
    <w:rsid w:val="006F7CEA"/>
    <w:rsid w:val="00700645"/>
    <w:rsid w:val="007018D5"/>
    <w:rsid w:val="00703373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62E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39D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0F33"/>
    <w:rsid w:val="007C3973"/>
    <w:rsid w:val="007C5F04"/>
    <w:rsid w:val="007D1BBB"/>
    <w:rsid w:val="007D3B89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8A7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0619"/>
    <w:rsid w:val="00982F16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1E13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514"/>
    <w:rsid w:val="00A1073C"/>
    <w:rsid w:val="00A12664"/>
    <w:rsid w:val="00A12E5D"/>
    <w:rsid w:val="00A22AE4"/>
    <w:rsid w:val="00A22B5A"/>
    <w:rsid w:val="00A23322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77153"/>
    <w:rsid w:val="00A803E0"/>
    <w:rsid w:val="00A8413A"/>
    <w:rsid w:val="00A90EFC"/>
    <w:rsid w:val="00A9365E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070EC"/>
    <w:rsid w:val="00B121FE"/>
    <w:rsid w:val="00B14AD4"/>
    <w:rsid w:val="00B154B8"/>
    <w:rsid w:val="00B178C9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38D0"/>
    <w:rsid w:val="00BD6382"/>
    <w:rsid w:val="00BE05FB"/>
    <w:rsid w:val="00BE38FC"/>
    <w:rsid w:val="00BE6ABA"/>
    <w:rsid w:val="00BE71B5"/>
    <w:rsid w:val="00BE7EFC"/>
    <w:rsid w:val="00BF03C1"/>
    <w:rsid w:val="00BF064E"/>
    <w:rsid w:val="00C00236"/>
    <w:rsid w:val="00C00D56"/>
    <w:rsid w:val="00C07628"/>
    <w:rsid w:val="00C10A9F"/>
    <w:rsid w:val="00C12B13"/>
    <w:rsid w:val="00C14FE3"/>
    <w:rsid w:val="00C16037"/>
    <w:rsid w:val="00C24215"/>
    <w:rsid w:val="00C24DF6"/>
    <w:rsid w:val="00C26BA7"/>
    <w:rsid w:val="00C3133D"/>
    <w:rsid w:val="00C34801"/>
    <w:rsid w:val="00C34E4C"/>
    <w:rsid w:val="00C411F4"/>
    <w:rsid w:val="00C420E2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855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7DE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53ACB"/>
    <w:rsid w:val="00D638AA"/>
    <w:rsid w:val="00D64727"/>
    <w:rsid w:val="00D66817"/>
    <w:rsid w:val="00D67BA4"/>
    <w:rsid w:val="00D737CD"/>
    <w:rsid w:val="00D77789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B7921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1F69"/>
    <w:rsid w:val="00DE35AF"/>
    <w:rsid w:val="00DE35D8"/>
    <w:rsid w:val="00DE56CC"/>
    <w:rsid w:val="00DE590E"/>
    <w:rsid w:val="00DE6BB1"/>
    <w:rsid w:val="00DF3BB6"/>
    <w:rsid w:val="00DF79EC"/>
    <w:rsid w:val="00DF7BC3"/>
    <w:rsid w:val="00E03241"/>
    <w:rsid w:val="00E0395E"/>
    <w:rsid w:val="00E07FD1"/>
    <w:rsid w:val="00E14002"/>
    <w:rsid w:val="00E15D74"/>
    <w:rsid w:val="00E1625E"/>
    <w:rsid w:val="00E16A1B"/>
    <w:rsid w:val="00E17246"/>
    <w:rsid w:val="00E22ED0"/>
    <w:rsid w:val="00E244B0"/>
    <w:rsid w:val="00E26D0E"/>
    <w:rsid w:val="00E2739A"/>
    <w:rsid w:val="00E3214E"/>
    <w:rsid w:val="00E34FF7"/>
    <w:rsid w:val="00E43224"/>
    <w:rsid w:val="00E43717"/>
    <w:rsid w:val="00E43B54"/>
    <w:rsid w:val="00E46AC1"/>
    <w:rsid w:val="00E502C4"/>
    <w:rsid w:val="00E528C7"/>
    <w:rsid w:val="00E547D0"/>
    <w:rsid w:val="00E5500E"/>
    <w:rsid w:val="00E55074"/>
    <w:rsid w:val="00E61DB3"/>
    <w:rsid w:val="00E62911"/>
    <w:rsid w:val="00E63AA6"/>
    <w:rsid w:val="00E6421A"/>
    <w:rsid w:val="00E66A0C"/>
    <w:rsid w:val="00E672C4"/>
    <w:rsid w:val="00E721E0"/>
    <w:rsid w:val="00E74001"/>
    <w:rsid w:val="00E77790"/>
    <w:rsid w:val="00E82F13"/>
    <w:rsid w:val="00E832FB"/>
    <w:rsid w:val="00E91829"/>
    <w:rsid w:val="00E91861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6A2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3A7B"/>
    <w:rsid w:val="00F17750"/>
    <w:rsid w:val="00F371B2"/>
    <w:rsid w:val="00F42149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5D3"/>
    <w:rsid w:val="00F97AC3"/>
    <w:rsid w:val="00FA36F1"/>
    <w:rsid w:val="00FA742F"/>
    <w:rsid w:val="00FB1330"/>
    <w:rsid w:val="00FB601F"/>
    <w:rsid w:val="00FB67AD"/>
    <w:rsid w:val="00FC022A"/>
    <w:rsid w:val="00FC183F"/>
    <w:rsid w:val="00FC36C6"/>
    <w:rsid w:val="00FC6CA6"/>
    <w:rsid w:val="00FD018C"/>
    <w:rsid w:val="00FD3EA2"/>
    <w:rsid w:val="00FD41B5"/>
    <w:rsid w:val="00FD5EEF"/>
    <w:rsid w:val="00FE105E"/>
    <w:rsid w:val="00FE483F"/>
    <w:rsid w:val="00FE5B4C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5955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5955BE"/>
    <w:rPr>
      <w:i/>
      <w:iCs/>
    </w:rPr>
  </w:style>
  <w:style w:type="character" w:customStyle="1" w:styleId="highlightsearch">
    <w:name w:val="highlightsearch"/>
    <w:basedOn w:val="a0"/>
    <w:rsid w:val="0059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40B0-A526-4B84-A89A-590AFE6F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17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41316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27</cp:revision>
  <cp:lastPrinted>2020-09-15T05:35:00Z</cp:lastPrinted>
  <dcterms:created xsi:type="dcterms:W3CDTF">2020-08-11T06:02:00Z</dcterms:created>
  <dcterms:modified xsi:type="dcterms:W3CDTF">2020-12-01T03:42:00Z</dcterms:modified>
</cp:coreProperties>
</file>