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7" w:rsidRDefault="001E3247" w:rsidP="005A028A">
      <w:pPr>
        <w:pStyle w:val="Default"/>
      </w:pPr>
    </w:p>
    <w:p w:rsidR="001E3247" w:rsidRDefault="001E3247" w:rsidP="00594E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:rsidR="001E3247" w:rsidRDefault="001E3247" w:rsidP="00594EC4">
      <w:pPr>
        <w:pStyle w:val="Default"/>
        <w:jc w:val="center"/>
        <w:rPr>
          <w:sz w:val="28"/>
          <w:szCs w:val="28"/>
        </w:rPr>
      </w:pPr>
    </w:p>
    <w:p w:rsidR="001E3247" w:rsidRDefault="001E3247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365-р»</w:t>
      </w:r>
    </w:p>
    <w:p w:rsidR="001E3247" w:rsidRDefault="001E3247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>
        <w:rPr>
          <w:sz w:val="28"/>
          <w:szCs w:val="28"/>
        </w:rPr>
        <w:tab/>
        <w:t>не менее 5 рабочих дней со дня размещения проекта правового акта – по 31.03.2021 г. включительно.</w:t>
      </w:r>
    </w:p>
    <w:p w:rsidR="001E3247" w:rsidRDefault="001E3247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>
          <w:rPr>
            <w:sz w:val="28"/>
            <w:szCs w:val="28"/>
          </w:rPr>
          <w:t>462419, г</w:t>
        </w:r>
      </w:smartTag>
      <w:r>
        <w:rPr>
          <w:sz w:val="28"/>
          <w:szCs w:val="28"/>
        </w:rPr>
        <w:t xml:space="preserve">. Орск, пр. Ленина 29, каб. 313) или в электронной форме на электронный адрес </w:t>
      </w:r>
      <w:r>
        <w:rPr>
          <w:sz w:val="28"/>
          <w:szCs w:val="28"/>
          <w:lang w:val="en-US"/>
        </w:rPr>
        <w:t>mo</w:t>
      </w:r>
      <w:r w:rsidRPr="00594EC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@orsk-adm.ru (с пометкой: «ОБЩЕСТВЕННОЕ ОБСУЖДЕНИЕ»).</w:t>
      </w:r>
    </w:p>
    <w:p w:rsidR="001E3247" w:rsidRDefault="001E3247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Pr="00594EC4">
        <w:rPr>
          <w:sz w:val="28"/>
          <w:szCs w:val="28"/>
        </w:rPr>
        <w:t>250484</w:t>
      </w:r>
      <w:r>
        <w:rPr>
          <w:sz w:val="28"/>
          <w:szCs w:val="28"/>
        </w:rPr>
        <w:t>.</w:t>
      </w:r>
    </w:p>
    <w:p w:rsidR="001E3247" w:rsidRDefault="001E3247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 дневный срок в соответствии с законодательством Российской Федерации о порядке рассмотрения обращений граждан.</w:t>
      </w:r>
    </w:p>
    <w:p w:rsidR="001E3247" w:rsidRPr="00594EC4" w:rsidRDefault="001E3247" w:rsidP="00BC7F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</w:t>
      </w:r>
      <w:bookmarkStart w:id="0" w:name="_GoBack"/>
      <w:bookmarkEnd w:id="0"/>
      <w:r w:rsidRPr="00594EC4">
        <w:rPr>
          <w:rFonts w:ascii="Times New Roman" w:hAnsi="Times New Roman"/>
          <w:sz w:val="28"/>
          <w:szCs w:val="28"/>
        </w:rPr>
        <w:t>жений, ответы на них будут размещены на официальном сайте МКУ «Консультационно-методические центр г. Орска» (</w:t>
      </w:r>
      <w:hyperlink r:id="rId5" w:history="1">
        <w:r w:rsidRPr="00594EC4">
          <w:rPr>
            <w:rStyle w:val="Hyperlink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1E3247" w:rsidRDefault="001E3247" w:rsidP="00BC7F57">
      <w:pPr>
        <w:jc w:val="both"/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p w:rsidR="001E3247" w:rsidRDefault="001E3247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8"/>
        <w:gridCol w:w="858"/>
        <w:gridCol w:w="4042"/>
      </w:tblGrid>
      <w:tr w:rsidR="001E3247" w:rsidRPr="00974B3E" w:rsidTr="00AB6037">
        <w:trPr>
          <w:trHeight w:hRule="exact"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247" w:rsidRPr="00974B3E" w:rsidRDefault="001E3247" w:rsidP="00AB6037">
            <w:pPr>
              <w:ind w:left="120" w:hanging="120"/>
              <w:jc w:val="center"/>
              <w:rPr>
                <w:rFonts w:ascii="Times New Roman" w:hAnsi="Times New Roman"/>
              </w:rPr>
            </w:pPr>
            <w:r w:rsidRPr="00974B3E">
              <w:rPr>
                <w:rFonts w:ascii="Times New Roman" w:hAnsi="Times New Roman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9pt" o:ole="" fillcolor="window">
                  <v:imagedata r:id="rId6" o:title=""/>
                </v:shape>
                <o:OLEObject Type="Embed" ProgID="Word.Picture.8" ShapeID="_x0000_i1025" DrawAspect="Content" ObjectID="_1679295001" r:id="rId7"/>
              </w:object>
            </w:r>
          </w:p>
        </w:tc>
      </w:tr>
      <w:tr w:rsidR="001E3247" w:rsidRPr="00974B3E" w:rsidTr="00AB6037">
        <w:trPr>
          <w:trHeight w:hRule="exact"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3247" w:rsidRPr="00974B3E" w:rsidRDefault="001E3247" w:rsidP="00AB60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4B3E">
              <w:rPr>
                <w:rFonts w:ascii="Times New Roman" w:hAnsi="Times New Roman"/>
                <w:b/>
                <w:sz w:val="32"/>
                <w:szCs w:val="32"/>
              </w:rPr>
              <w:t>Р А С П О Р Я Ж Е Н И Е</w:t>
            </w:r>
          </w:p>
          <w:p w:rsidR="001E3247" w:rsidRPr="00974B3E" w:rsidRDefault="001E3247" w:rsidP="00AB6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3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города Орска </w:t>
            </w:r>
          </w:p>
          <w:p w:rsidR="001E3247" w:rsidRPr="00974B3E" w:rsidRDefault="001E3247" w:rsidP="00AB6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3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1E3247" w:rsidRPr="00974B3E" w:rsidTr="00AB6037">
        <w:trPr>
          <w:trHeight w:hRule="exact"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E3247" w:rsidRPr="00974B3E" w:rsidRDefault="001E3247" w:rsidP="00AB6037">
            <w:pPr>
              <w:pStyle w:val="Header"/>
              <w:tabs>
                <w:tab w:val="clear" w:pos="4677"/>
                <w:tab w:val="clear" w:pos="9355"/>
              </w:tabs>
              <w:spacing w:before="120"/>
            </w:pPr>
            <w:r w:rsidRPr="00974B3E">
              <w:t xml:space="preserve"> ________________                                      </w:t>
            </w:r>
            <w:r w:rsidRPr="00974B3E">
              <w:rPr>
                <w:sz w:val="28"/>
                <w:szCs w:val="28"/>
              </w:rPr>
              <w:t>г. Орск</w:t>
            </w:r>
            <w:r w:rsidRPr="00974B3E">
              <w:t xml:space="preserve">                                   № _____________ __________</w:t>
            </w:r>
            <w:r w:rsidRPr="00974B3E">
              <w:rPr>
                <w:lang w:val="en-US"/>
              </w:rPr>
              <w:t>___________________________________________________________________</w:t>
            </w:r>
            <w:r w:rsidRPr="00974B3E">
              <w:t xml:space="preserve">______________                                                         </w:t>
            </w:r>
          </w:p>
        </w:tc>
      </w:tr>
      <w:tr w:rsidR="001E3247" w:rsidRPr="00974B3E" w:rsidTr="00AB6037"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247" w:rsidRPr="00974B3E" w:rsidRDefault="001E3247" w:rsidP="00AB6037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line id="_x0000_s1026" style="position:absolute;flip:x;z-index:251659776;mso-position-horizontal-relative:text;mso-position-vertical-relative:text" from="198.95pt,21.6pt" to="208.3pt,21.6pt" o:allowincell="f"/>
              </w:pict>
            </w:r>
            <w:r>
              <w:rPr>
                <w:noProof/>
                <w:lang w:eastAsia="ru-RU"/>
              </w:rPr>
              <w:pict>
                <v:line id="_x0000_s1027" style="position:absolute;z-index:251658752;mso-position-horizontal-relative:text;mso-position-vertical-relative:text" from="213.15pt,21.6pt" to="213.15pt,34.3pt" o:allowincell="f"/>
              </w:pict>
            </w:r>
            <w:r>
              <w:rPr>
                <w:noProof/>
                <w:lang w:eastAsia="ru-RU"/>
              </w:rPr>
              <w:pict>
                <v:line id="_x0000_s1028" style="position:absolute;z-index:251657728;mso-position-horizontal-relative:text;mso-position-vertical-relative:text" from="-6.95pt,21.6pt" to="2.4pt,21.6pt" o:allowincell="f"/>
              </w:pict>
            </w:r>
            <w:r>
              <w:rPr>
                <w:noProof/>
                <w:lang w:eastAsia="ru-RU"/>
              </w:rPr>
              <w:pict>
                <v:line id="_x0000_s1029" style="position:absolute;flip:y;z-index:251656704;mso-position-horizontal-relative:text;mso-position-vertical-relative:text" from="-6.95pt,21.6pt" to="-6.95pt,34.3pt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247" w:rsidRPr="00974B3E" w:rsidRDefault="001E3247" w:rsidP="00AB6037">
            <w:pPr>
              <w:rPr>
                <w:rFonts w:ascii="Times New Roman" w:hAnsi="Times New Roman"/>
              </w:rPr>
            </w:pPr>
          </w:p>
        </w:tc>
      </w:tr>
      <w:tr w:rsidR="001E3247" w:rsidRPr="00974B3E" w:rsidTr="00AB6037">
        <w:trPr>
          <w:cantSplit/>
          <w:trHeight w:val="57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1E3247" w:rsidRPr="00974B3E" w:rsidRDefault="001E3247" w:rsidP="00974B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Pr="00974B3E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администрации города Орска от 30 июня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4B3E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974B3E">
              <w:rPr>
                <w:rFonts w:ascii="Times New Roman" w:hAnsi="Times New Roman"/>
                <w:b/>
                <w:sz w:val="28"/>
                <w:szCs w:val="28"/>
              </w:rPr>
              <w:t>. № 365-р</w:t>
            </w:r>
          </w:p>
          <w:p w:rsidR="001E3247" w:rsidRPr="00974B3E" w:rsidRDefault="001E3247" w:rsidP="00974B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1E3247" w:rsidRPr="00974B3E" w:rsidRDefault="001E3247" w:rsidP="00974B3E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247" w:rsidRPr="00974B3E" w:rsidRDefault="001E3247" w:rsidP="0097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247" w:rsidRPr="00974B3E" w:rsidRDefault="001E3247" w:rsidP="00974B3E">
      <w:pPr>
        <w:tabs>
          <w:tab w:val="left" w:pos="2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2.4pt;width:149pt;height:38.1pt;z-index:251655680;mso-position-horizontal-relative:text;mso-position-vertical-relative:text" strokecolor="white">
            <v:textbox style="mso-next-textbox:#_x0000_s1030">
              <w:txbxContent>
                <w:p w:rsidR="001E3247" w:rsidRPr="00E45FBB" w:rsidRDefault="001E3247" w:rsidP="00974B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3247" w:rsidRPr="00284E4A" w:rsidRDefault="001E3247" w:rsidP="00284E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84E4A">
        <w:rPr>
          <w:sz w:val="28"/>
          <w:szCs w:val="28"/>
        </w:rPr>
        <w:t xml:space="preserve">В соответствии с частью 5 статьи 19 Федерального закона                             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                г. Орска, содержанию указанных актов и обеспечению их исполнения», руководствуясь </w:t>
      </w:r>
      <w:r w:rsidRPr="00284E4A">
        <w:rPr>
          <w:bCs/>
          <w:sz w:val="28"/>
          <w:szCs w:val="28"/>
          <w:bdr w:val="none" w:sz="0" w:space="0" w:color="auto" w:frame="1"/>
        </w:rPr>
        <w:t>статьей 25 Устава города Орска:</w:t>
      </w:r>
    </w:p>
    <w:p w:rsidR="001E3247" w:rsidRPr="00284E4A" w:rsidRDefault="001E3247" w:rsidP="00747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E4A">
        <w:rPr>
          <w:rFonts w:ascii="Times New Roman" w:hAnsi="Times New Roman"/>
          <w:sz w:val="28"/>
          <w:szCs w:val="28"/>
        </w:rPr>
        <w:t xml:space="preserve">            1. Внести изменения в распоряжение администрации  города  Орска                       от 30 июня </w:t>
      </w:r>
      <w:smartTag w:uri="urn:schemas-microsoft-com:office:smarttags" w:element="metricconverter">
        <w:smartTagPr>
          <w:attr w:name="ProductID" w:val="2016 г"/>
        </w:smartTagPr>
        <w:r w:rsidRPr="00284E4A">
          <w:rPr>
            <w:rFonts w:ascii="Times New Roman" w:hAnsi="Times New Roman"/>
            <w:sz w:val="28"/>
            <w:szCs w:val="28"/>
          </w:rPr>
          <w:t>2016 г</w:t>
        </w:r>
      </w:smartTag>
      <w:r w:rsidRPr="00284E4A">
        <w:rPr>
          <w:rFonts w:ascii="Times New Roman" w:hAnsi="Times New Roman"/>
          <w:sz w:val="28"/>
          <w:szCs w:val="28"/>
        </w:rPr>
        <w:t>. № 365-р «</w:t>
      </w:r>
      <w:r w:rsidRPr="00284E4A">
        <w:rPr>
          <w:rFonts w:ascii="Times New Roman" w:hAnsi="Times New Roman"/>
          <w:noProof/>
          <w:sz w:val="28"/>
          <w:szCs w:val="28"/>
        </w:rPr>
        <w:t xml:space="preserve">Об утверждении </w:t>
      </w:r>
      <w:r w:rsidRPr="00284E4A">
        <w:rPr>
          <w:rFonts w:ascii="Times New Roman" w:hAnsi="Times New Roman"/>
          <w:sz w:val="28"/>
          <w:szCs w:val="28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284E4A">
        <w:rPr>
          <w:rFonts w:ascii="Times New Roman" w:hAnsi="Times New Roman"/>
          <w:noProof/>
          <w:sz w:val="28"/>
          <w:szCs w:val="28"/>
        </w:rPr>
        <w:t>«Администрации города Орска» и подведомственных ей казенных учреждений,</w:t>
      </w:r>
      <w:r w:rsidRPr="00284E4A">
        <w:rPr>
          <w:rFonts w:ascii="Times New Roman" w:hAnsi="Times New Roman"/>
          <w:b/>
          <w:sz w:val="28"/>
          <w:szCs w:val="28"/>
        </w:rPr>
        <w:t xml:space="preserve"> </w:t>
      </w:r>
      <w:r w:rsidRPr="00284E4A">
        <w:rPr>
          <w:rFonts w:ascii="Times New Roman" w:hAnsi="Times New Roman"/>
          <w:bCs/>
          <w:sz w:val="28"/>
          <w:szCs w:val="28"/>
        </w:rPr>
        <w:t>бюджетных учреждений</w:t>
      </w:r>
      <w:r w:rsidRPr="00284E4A">
        <w:rPr>
          <w:rFonts w:ascii="Times New Roman" w:hAnsi="Times New Roman"/>
          <w:noProof/>
          <w:sz w:val="28"/>
          <w:szCs w:val="28"/>
        </w:rPr>
        <w:t>»</w:t>
      </w:r>
      <w:r w:rsidRPr="00284E4A">
        <w:rPr>
          <w:rFonts w:ascii="Times New Roman" w:hAnsi="Times New Roman"/>
          <w:sz w:val="28"/>
          <w:szCs w:val="28"/>
        </w:rPr>
        <w:t xml:space="preserve"> </w:t>
      </w:r>
      <w:r w:rsidRPr="00284E4A">
        <w:rPr>
          <w:rFonts w:ascii="Times New Roman" w:hAnsi="Times New Roman"/>
          <w:noProof/>
          <w:sz w:val="28"/>
          <w:szCs w:val="28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284E4A">
        <w:rPr>
          <w:rFonts w:ascii="Times New Roman" w:hAnsi="Times New Roman"/>
          <w:b/>
          <w:sz w:val="28"/>
          <w:szCs w:val="28"/>
        </w:rPr>
        <w:t xml:space="preserve"> </w:t>
      </w:r>
      <w:r w:rsidRPr="00284E4A">
        <w:rPr>
          <w:rFonts w:ascii="Times New Roman" w:hAnsi="Times New Roman"/>
          <w:bCs/>
          <w:sz w:val="28"/>
          <w:szCs w:val="28"/>
        </w:rPr>
        <w:t>бюджетных учреждений</w:t>
      </w:r>
      <w:r w:rsidRPr="00284E4A">
        <w:rPr>
          <w:rFonts w:ascii="Times New Roman" w:hAnsi="Times New Roman"/>
          <w:bCs/>
          <w:noProof/>
          <w:sz w:val="28"/>
          <w:szCs w:val="28"/>
        </w:rPr>
        <w:t>» с учетом ранее внесенных изменений и дополнений</w:t>
      </w:r>
      <w:r w:rsidRPr="00284E4A">
        <w:rPr>
          <w:rFonts w:ascii="Times New Roman" w:hAnsi="Times New Roman"/>
          <w:sz w:val="28"/>
          <w:szCs w:val="28"/>
        </w:rPr>
        <w:t>:</w:t>
      </w:r>
    </w:p>
    <w:p w:rsidR="001E3247" w:rsidRPr="00284E4A" w:rsidRDefault="001E3247" w:rsidP="00747E2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84E4A">
        <w:rPr>
          <w:rFonts w:ascii="Times New Roman" w:hAnsi="Times New Roman"/>
        </w:rPr>
        <w:t xml:space="preserve">           </w:t>
      </w:r>
      <w:r w:rsidRPr="00284E4A">
        <w:rPr>
          <w:rFonts w:ascii="Times New Roman" w:hAnsi="Times New Roman"/>
          <w:sz w:val="28"/>
          <w:szCs w:val="28"/>
        </w:rPr>
        <w:t xml:space="preserve">1.1. Приложение № 8 к нормативным затратам на обеспечение функций «Администрации города Орска» и подведомственных ей казенных учреждений, бюджетных учреждений «Нормативы, применяемые при расчете нормативных затрат на приобретение прочих основных средств на обеспечение функций «Администрации города Орска» </w:t>
      </w:r>
      <w:r w:rsidRPr="00284E4A">
        <w:rPr>
          <w:rFonts w:ascii="Times New Roman" w:hAnsi="Times New Roman"/>
          <w:color w:val="000000"/>
          <w:sz w:val="28"/>
          <w:szCs w:val="28"/>
        </w:rPr>
        <w:t xml:space="preserve">и подведомственных ей </w:t>
      </w:r>
      <w:r w:rsidRPr="00284E4A">
        <w:rPr>
          <w:rFonts w:ascii="Times New Roman" w:hAnsi="Times New Roman"/>
          <w:sz w:val="28"/>
          <w:szCs w:val="28"/>
        </w:rPr>
        <w:t>казенных учреждений, бюджетных учреждений» изложить в новой редакции согласно приложению № 1;</w:t>
      </w:r>
    </w:p>
    <w:p w:rsidR="001E3247" w:rsidRPr="00284E4A" w:rsidRDefault="001E3247" w:rsidP="00284E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4E4A">
        <w:rPr>
          <w:rFonts w:ascii="Times New Roman" w:hAnsi="Times New Roman"/>
          <w:sz w:val="28"/>
          <w:szCs w:val="28"/>
        </w:rPr>
        <w:t xml:space="preserve">           1.2.  Приложение № 9 к нормативным затратам на обеспечение функций «Администрации города Орска» и подведомственных ей казенных учреждений, бюджетных учреждений «Нормативы, применяемые при расчете нормативных затрат на приобретение прочих основных средств на обеспечение функций МКУ «Консультационно-методический центр г.Орска» изложить в новой редакции согласно приложению № 2;</w:t>
      </w:r>
    </w:p>
    <w:p w:rsidR="001E3247" w:rsidRPr="00284E4A" w:rsidRDefault="001E3247" w:rsidP="001230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4E4A">
        <w:rPr>
          <w:rFonts w:ascii="Times New Roman" w:hAnsi="Times New Roman"/>
          <w:sz w:val="28"/>
          <w:szCs w:val="28"/>
        </w:rPr>
        <w:t xml:space="preserve">           1.3.  Приложение № 10 к нормативным затратам на обеспечение функций «Администрации города Орска» и подведомственных ей казенных учреждений, бюджетных учреждений «Нормативы, применяемые при расчете нормативных затрат на приобретение прочих основных средств на обеспечение функций  МКУ «ЕДДС г. Орска»</w:t>
      </w:r>
      <w:r w:rsidRPr="00284E4A">
        <w:rPr>
          <w:rFonts w:ascii="Times New Roman" w:hAnsi="Times New Roman"/>
          <w:b/>
          <w:bCs/>
        </w:rPr>
        <w:t xml:space="preserve"> </w:t>
      </w:r>
      <w:r w:rsidRPr="00284E4A">
        <w:rPr>
          <w:rFonts w:ascii="Times New Roman" w:hAnsi="Times New Roman"/>
          <w:sz w:val="28"/>
          <w:szCs w:val="28"/>
        </w:rPr>
        <w:t>изложить в новой редакции согласно приложению № 3.</w:t>
      </w:r>
    </w:p>
    <w:p w:rsidR="001E3247" w:rsidRPr="00284E4A" w:rsidRDefault="001E3247" w:rsidP="0012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E4A">
        <w:rPr>
          <w:rFonts w:ascii="Times New Roman" w:hAnsi="Times New Roman"/>
          <w:sz w:val="28"/>
          <w:szCs w:val="28"/>
        </w:rPr>
        <w:t xml:space="preserve">           2. Распоряжение вступает в силу со дня его подписания.</w:t>
      </w:r>
    </w:p>
    <w:p w:rsidR="001E3247" w:rsidRPr="00284E4A" w:rsidRDefault="001E3247" w:rsidP="0012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E4A">
        <w:rPr>
          <w:rFonts w:ascii="Times New Roman" w:hAnsi="Times New Roman"/>
          <w:sz w:val="28"/>
          <w:szCs w:val="28"/>
        </w:rPr>
        <w:t xml:space="preserve">           3. Контроль за исполнением настоящего распоряжения возложить </w:t>
      </w:r>
      <w:r w:rsidRPr="00284E4A">
        <w:rPr>
          <w:rFonts w:ascii="Times New Roman" w:hAnsi="Times New Roman"/>
          <w:color w:val="000000"/>
          <w:sz w:val="28"/>
          <w:szCs w:val="28"/>
        </w:rPr>
        <w:t>на заместителя главы города – руководителя аппарата</w:t>
      </w:r>
      <w:r w:rsidRPr="00284E4A">
        <w:rPr>
          <w:rFonts w:ascii="Times New Roman" w:hAnsi="Times New Roman"/>
          <w:sz w:val="28"/>
          <w:szCs w:val="28"/>
        </w:rPr>
        <w:t xml:space="preserve"> администрации города. </w:t>
      </w:r>
    </w:p>
    <w:p w:rsidR="001E3247" w:rsidRPr="00284E4A" w:rsidRDefault="001E3247" w:rsidP="00284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E3247" w:rsidRPr="00284E4A" w:rsidRDefault="001E3247" w:rsidP="00284E4A">
      <w:pPr>
        <w:rPr>
          <w:rFonts w:ascii="Times New Roman" w:hAnsi="Times New Roman"/>
          <w:b/>
          <w:sz w:val="28"/>
          <w:szCs w:val="28"/>
        </w:rPr>
      </w:pPr>
      <w:r w:rsidRPr="00284E4A">
        <w:rPr>
          <w:rFonts w:ascii="Times New Roman" w:hAnsi="Times New Roman"/>
          <w:b/>
          <w:sz w:val="28"/>
          <w:szCs w:val="28"/>
        </w:rPr>
        <w:t>Глава города Орска</w:t>
      </w:r>
      <w:r w:rsidRPr="00284E4A">
        <w:rPr>
          <w:rFonts w:ascii="Times New Roman" w:hAnsi="Times New Roman"/>
          <w:b/>
          <w:sz w:val="28"/>
          <w:szCs w:val="28"/>
        </w:rPr>
        <w:tab/>
      </w:r>
      <w:r w:rsidRPr="00284E4A">
        <w:rPr>
          <w:rFonts w:ascii="Times New Roman" w:hAnsi="Times New Roman"/>
          <w:b/>
          <w:sz w:val="28"/>
          <w:szCs w:val="28"/>
        </w:rPr>
        <w:tab/>
      </w:r>
      <w:r w:rsidRPr="00284E4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В.Н. Козупица</w:t>
      </w: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Pr="00631A5A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</w:t>
      </w:r>
      <w:r w:rsidRPr="00631A5A">
        <w:rPr>
          <w:b/>
          <w:color w:val="000000"/>
        </w:rPr>
        <w:t xml:space="preserve">Приложение </w:t>
      </w:r>
      <w:r w:rsidRPr="00631A5A">
        <w:t xml:space="preserve"> </w:t>
      </w:r>
      <w:r w:rsidRPr="00631A5A">
        <w:rPr>
          <w:b/>
        </w:rPr>
        <w:t xml:space="preserve">№ 1                                                                                                                               </w:t>
      </w:r>
      <w:r w:rsidRPr="00631A5A">
        <w:rPr>
          <w:b/>
          <w:color w:val="000000"/>
        </w:rPr>
        <w:t xml:space="preserve">                                                      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к распоряжению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                      администрации города Орска 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                     от __________  № _________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:rsidR="001E3247" w:rsidRPr="00631A5A" w:rsidRDefault="001E3247" w:rsidP="00284E4A">
      <w:pPr>
        <w:pStyle w:val="NormalWeb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631A5A">
        <w:rPr>
          <w:b/>
          <w:color w:val="000000"/>
        </w:rPr>
        <w:t xml:space="preserve">                Приложение № 8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left="3528" w:firstLine="12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к нормативным затратам на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          обеспечение функций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                             «Администрации города Орска» 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                             и подведомственных ей 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631A5A">
        <w:rPr>
          <w:color w:val="000000"/>
        </w:rPr>
        <w:t xml:space="preserve">                                                                      казенных учреждений,                                                   </w:t>
      </w:r>
    </w:p>
    <w:p w:rsidR="001E3247" w:rsidRPr="00631A5A" w:rsidRDefault="001E3247" w:rsidP="00284E4A">
      <w:pPr>
        <w:pStyle w:val="NormalWeb"/>
        <w:tabs>
          <w:tab w:val="left" w:pos="6096"/>
        </w:tabs>
        <w:spacing w:before="0" w:beforeAutospacing="0" w:after="0" w:afterAutospacing="0"/>
        <w:ind w:firstLine="720"/>
        <w:rPr>
          <w:color w:val="000000"/>
        </w:rPr>
      </w:pPr>
      <w:r w:rsidRPr="00631A5A">
        <w:t xml:space="preserve">                                                                                        бюджетных учреждений</w:t>
      </w:r>
      <w:r w:rsidRPr="00631A5A">
        <w:rPr>
          <w:b/>
        </w:rPr>
        <w:t xml:space="preserve">               </w:t>
      </w:r>
    </w:p>
    <w:p w:rsidR="001E3247" w:rsidRDefault="001E3247" w:rsidP="00284E4A">
      <w:pPr>
        <w:pStyle w:val="msonormalcxsplast"/>
        <w:spacing w:before="0" w:beforeAutospacing="0" w:after="0" w:afterAutospacing="0"/>
        <w:contextualSpacing/>
        <w:jc w:val="center"/>
        <w:rPr>
          <w:b/>
        </w:rPr>
      </w:pPr>
    </w:p>
    <w:p w:rsidR="001E3247" w:rsidRDefault="001E3247" w:rsidP="00284E4A">
      <w:pPr>
        <w:pStyle w:val="msonormalcxsplast"/>
        <w:spacing w:before="0" w:beforeAutospacing="0" w:after="0" w:afterAutospacing="0"/>
        <w:contextualSpacing/>
        <w:jc w:val="center"/>
        <w:rPr>
          <w:b/>
        </w:rPr>
      </w:pPr>
    </w:p>
    <w:p w:rsidR="001E3247" w:rsidRPr="00284E4A" w:rsidRDefault="001E3247" w:rsidP="00284E4A">
      <w:pPr>
        <w:pStyle w:val="msonormalcxsplast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284E4A">
        <w:rPr>
          <w:b/>
          <w:sz w:val="20"/>
          <w:szCs w:val="20"/>
        </w:rPr>
        <w:t>Нормативы,</w:t>
      </w:r>
    </w:p>
    <w:p w:rsidR="001E3247" w:rsidRPr="00284E4A" w:rsidRDefault="001E3247" w:rsidP="00284E4A">
      <w:pPr>
        <w:pStyle w:val="msonormalcxsplast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284E4A">
        <w:rPr>
          <w:b/>
          <w:sz w:val="20"/>
          <w:szCs w:val="20"/>
        </w:rPr>
        <w:t xml:space="preserve"> применяемые при расчете нормативных затрат на приобретение</w:t>
      </w:r>
    </w:p>
    <w:p w:rsidR="001E3247" w:rsidRDefault="001E3247" w:rsidP="00FB48DB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0"/>
          <w:szCs w:val="20"/>
        </w:rPr>
      </w:pPr>
      <w:r w:rsidRPr="00284E4A">
        <w:rPr>
          <w:b/>
          <w:bCs/>
          <w:sz w:val="20"/>
          <w:szCs w:val="20"/>
        </w:rPr>
        <w:t xml:space="preserve">прочих основных средств на обеспечение функций «Администрации города Орска» </w:t>
      </w:r>
      <w:r w:rsidRPr="00284E4A">
        <w:rPr>
          <w:b/>
          <w:bCs/>
          <w:color w:val="000000"/>
          <w:sz w:val="20"/>
          <w:szCs w:val="20"/>
        </w:rPr>
        <w:t xml:space="preserve">и подведомственных ей </w:t>
      </w:r>
      <w:r w:rsidRPr="00284E4A">
        <w:rPr>
          <w:b/>
          <w:bCs/>
          <w:sz w:val="20"/>
          <w:szCs w:val="20"/>
        </w:rPr>
        <w:t>казенных учреждений, бюджетных учреждений</w:t>
      </w:r>
    </w:p>
    <w:p w:rsidR="001E3247" w:rsidRPr="00284E4A" w:rsidRDefault="001E3247" w:rsidP="00FB48DB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1210"/>
        <w:gridCol w:w="2200"/>
        <w:gridCol w:w="1540"/>
        <w:gridCol w:w="1650"/>
      </w:tblGrid>
      <w:tr w:rsidR="001E3247" w:rsidRPr="00284E4A" w:rsidTr="0012308F">
        <w:trPr>
          <w:trHeight w:val="692"/>
        </w:trPr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84E4A">
              <w:rPr>
                <w:b/>
                <w:sz w:val="20"/>
              </w:rPr>
              <w:t>Наименование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Стоимость 1 единицы (не более руб.)</w:t>
            </w:r>
          </w:p>
        </w:tc>
      </w:tr>
      <w:tr w:rsidR="001E3247" w:rsidRPr="00284E4A" w:rsidTr="008A2E91">
        <w:tc>
          <w:tcPr>
            <w:tcW w:w="9128" w:type="dxa"/>
            <w:gridSpan w:val="5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84E4A">
              <w:rPr>
                <w:b/>
                <w:sz w:val="20"/>
              </w:rPr>
              <w:t>Кабинет главы города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Жалюзи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5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1 350,00/ м</w:t>
            </w:r>
            <w:r w:rsidRPr="00284E4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 xml:space="preserve">Часы 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 w:rsidRPr="00284E4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Телефонный аппарат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284E4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Холодильник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5</w:t>
            </w:r>
            <w:r w:rsidRPr="00284E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E4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Сейф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 xml:space="preserve">25 лет 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Пылесос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5</w:t>
            </w:r>
            <w:r w:rsidRPr="00284E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E4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1E3247" w:rsidRPr="00284E4A" w:rsidTr="008A2E91">
        <w:tc>
          <w:tcPr>
            <w:tcW w:w="9128" w:type="dxa"/>
            <w:gridSpan w:val="5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84E4A">
              <w:rPr>
                <w:b/>
                <w:sz w:val="20"/>
              </w:rPr>
              <w:t>Кабинеты заместителей главы города</w:t>
            </w:r>
          </w:p>
        </w:tc>
      </w:tr>
      <w:tr w:rsidR="001E3247" w:rsidRPr="00284E4A" w:rsidTr="008A2E91">
        <w:trPr>
          <w:trHeight w:val="537"/>
        </w:trPr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Жалюзи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5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1 200,00/ м</w:t>
            </w:r>
            <w:r w:rsidRPr="00284E4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 xml:space="preserve">Телефон 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Холодильник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  <w:lang w:val="en-US"/>
              </w:rPr>
            </w:pPr>
            <w:r w:rsidRPr="00284E4A">
              <w:rPr>
                <w:sz w:val="20"/>
              </w:rPr>
              <w:t xml:space="preserve">Часы 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Сейф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 xml:space="preserve">25 лет 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</w:tr>
      <w:tr w:rsidR="001E3247" w:rsidRPr="00284E4A" w:rsidTr="00FB48DB">
        <w:trPr>
          <w:trHeight w:val="417"/>
        </w:trPr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Настольная лампа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2 790,00</w:t>
            </w:r>
          </w:p>
        </w:tc>
      </w:tr>
      <w:tr w:rsidR="001E3247" w:rsidRPr="00284E4A" w:rsidTr="008A2E91">
        <w:tc>
          <w:tcPr>
            <w:tcW w:w="9128" w:type="dxa"/>
            <w:gridSpan w:val="5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84E4A">
              <w:rPr>
                <w:b/>
                <w:sz w:val="20"/>
              </w:rPr>
              <w:t>Кабинеты начальников отделов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Жалюзи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10</w:t>
            </w:r>
            <w:r w:rsidRPr="00284E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E4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1 000,00/ м</w:t>
            </w:r>
            <w:r w:rsidRPr="00284E4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Холодильник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7</w:t>
            </w:r>
            <w:r w:rsidRPr="00284E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E4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27 000,00</w:t>
            </w:r>
          </w:p>
        </w:tc>
      </w:tr>
      <w:tr w:rsidR="001E3247" w:rsidRPr="00284E4A" w:rsidTr="0012308F">
        <w:trPr>
          <w:trHeight w:val="396"/>
        </w:trPr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Телефон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5</w:t>
            </w:r>
            <w:r w:rsidRPr="00284E4A">
              <w:rPr>
                <w:sz w:val="20"/>
                <w:lang w:val="en-US"/>
              </w:rPr>
              <w:t xml:space="preserve"> </w:t>
            </w:r>
            <w:r w:rsidRPr="00284E4A">
              <w:rPr>
                <w:sz w:val="20"/>
              </w:rPr>
              <w:t>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Сейф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25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Настольная лампа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1E3247" w:rsidRPr="00284E4A" w:rsidTr="0012308F">
        <w:trPr>
          <w:trHeight w:val="654"/>
        </w:trPr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84E4A">
              <w:rPr>
                <w:b/>
                <w:sz w:val="20"/>
              </w:rPr>
              <w:t>Наименование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E4A">
              <w:rPr>
                <w:rFonts w:ascii="Times New Roman" w:hAnsi="Times New Roman"/>
                <w:b/>
                <w:sz w:val="20"/>
                <w:szCs w:val="20"/>
              </w:rPr>
              <w:t>Стоимость 1 единицы (не более руб.)</w:t>
            </w:r>
          </w:p>
        </w:tc>
      </w:tr>
      <w:tr w:rsidR="001E3247" w:rsidRPr="00284E4A" w:rsidTr="008A2E91">
        <w:tc>
          <w:tcPr>
            <w:tcW w:w="9128" w:type="dxa"/>
            <w:gridSpan w:val="5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284E4A">
              <w:rPr>
                <w:b/>
                <w:sz w:val="20"/>
              </w:rPr>
              <w:t>Кабинеты сотрудников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Жалюзи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10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850,00/ м</w:t>
            </w:r>
            <w:r w:rsidRPr="00284E4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Телефон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5 лет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1E3247" w:rsidRPr="00284E4A" w:rsidTr="008A2E91">
        <w:tc>
          <w:tcPr>
            <w:tcW w:w="2528" w:type="dxa"/>
          </w:tcPr>
          <w:p w:rsidR="001E3247" w:rsidRPr="00284E4A" w:rsidRDefault="001E3247" w:rsidP="0012308F">
            <w:pPr>
              <w:pStyle w:val="a"/>
              <w:spacing w:after="0" w:line="240" w:lineRule="auto"/>
              <w:ind w:left="0"/>
              <w:jc w:val="both"/>
              <w:rPr>
                <w:sz w:val="20"/>
              </w:rPr>
            </w:pPr>
            <w:r w:rsidRPr="00284E4A">
              <w:rPr>
                <w:sz w:val="20"/>
              </w:rPr>
              <w:t>Настольная лампа</w:t>
            </w:r>
          </w:p>
        </w:tc>
        <w:tc>
          <w:tcPr>
            <w:tcW w:w="121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0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650" w:type="dxa"/>
          </w:tcPr>
          <w:p w:rsidR="001E3247" w:rsidRPr="00284E4A" w:rsidRDefault="001E3247" w:rsidP="0012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4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</w:tbl>
    <w:p w:rsidR="001E3247" w:rsidRPr="00284E4A" w:rsidRDefault="001E3247" w:rsidP="0012308F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84E4A">
        <w:rPr>
          <w:sz w:val="20"/>
          <w:szCs w:val="20"/>
        </w:rPr>
        <w:t xml:space="preserve">                                                                                                    </w:t>
      </w:r>
      <w:r w:rsidRPr="00284E4A">
        <w:rPr>
          <w:b/>
          <w:color w:val="000000"/>
          <w:sz w:val="20"/>
          <w:szCs w:val="20"/>
        </w:rPr>
        <w:t xml:space="preserve">             </w:t>
      </w:r>
    </w:p>
    <w:p w:rsidR="001E3247" w:rsidRPr="00284E4A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4E4A">
        <w:rPr>
          <w:b/>
          <w:color w:val="000000"/>
          <w:sz w:val="20"/>
          <w:szCs w:val="20"/>
        </w:rPr>
        <w:t xml:space="preserve">                                                                        </w:t>
      </w:r>
    </w:p>
    <w:p w:rsidR="001E3247" w:rsidRPr="00284E4A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E3247" w:rsidRPr="00284E4A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E3247" w:rsidRPr="00284E4A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E3247" w:rsidRPr="00284E4A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E3247" w:rsidRPr="009027A1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</w:t>
      </w:r>
      <w:r w:rsidRPr="009027A1">
        <w:rPr>
          <w:b/>
          <w:color w:val="000000"/>
        </w:rPr>
        <w:t xml:space="preserve">Приложение </w:t>
      </w:r>
      <w:r w:rsidRPr="009027A1">
        <w:t xml:space="preserve"> </w:t>
      </w:r>
      <w:r>
        <w:rPr>
          <w:b/>
        </w:rPr>
        <w:t>№ 2</w:t>
      </w:r>
      <w:r w:rsidRPr="009027A1">
        <w:rPr>
          <w:b/>
        </w:rPr>
        <w:t xml:space="preserve">                                                                                                                               </w:t>
      </w:r>
      <w:r w:rsidRPr="009027A1">
        <w:rPr>
          <w:b/>
          <w:color w:val="000000"/>
        </w:rPr>
        <w:t xml:space="preserve">                                                      </w:t>
      </w:r>
    </w:p>
    <w:p w:rsidR="001E3247" w:rsidRPr="009027A1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9027A1">
        <w:rPr>
          <w:color w:val="000000"/>
        </w:rPr>
        <w:t xml:space="preserve">                                                           к распоряжению</w:t>
      </w:r>
    </w:p>
    <w:p w:rsidR="001E3247" w:rsidRPr="009027A1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9027A1">
        <w:rPr>
          <w:color w:val="000000"/>
        </w:rPr>
        <w:t xml:space="preserve">                                                                                 администрации города Орска </w:t>
      </w:r>
    </w:p>
    <w:p w:rsidR="001E3247" w:rsidRPr="00631A5A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9027A1">
        <w:rPr>
          <w:color w:val="000000"/>
        </w:rPr>
        <w:t xml:space="preserve">                                                                                от __________  № _________</w:t>
      </w:r>
    </w:p>
    <w:p w:rsidR="001E3247" w:rsidRDefault="001E3247" w:rsidP="00284E4A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1E3247" w:rsidRDefault="001E3247" w:rsidP="00284E4A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Приложение № 9</w:t>
      </w:r>
    </w:p>
    <w:p w:rsidR="001E3247" w:rsidRDefault="001E3247" w:rsidP="00284E4A">
      <w:pPr>
        <w:pStyle w:val="NormalWeb"/>
        <w:spacing w:before="0" w:beforeAutospacing="0" w:after="0" w:afterAutospacing="0"/>
        <w:ind w:left="3528" w:firstLine="12"/>
        <w:jc w:val="center"/>
        <w:rPr>
          <w:color w:val="000000"/>
        </w:rPr>
      </w:pPr>
      <w:r>
        <w:rPr>
          <w:color w:val="000000"/>
        </w:rPr>
        <w:t xml:space="preserve">                                 к нормативным затратам на</w:t>
      </w:r>
    </w:p>
    <w:p w:rsidR="001E3247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обеспечение функций</w:t>
      </w:r>
    </w:p>
    <w:p w:rsidR="001E3247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«Администрации города Орска» </w:t>
      </w:r>
    </w:p>
    <w:p w:rsidR="001E3247" w:rsidRDefault="001E3247" w:rsidP="00284E4A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и подведомственных ей </w:t>
      </w:r>
    </w:p>
    <w:p w:rsidR="001E3247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казенных учреждений,                                                   </w:t>
      </w:r>
    </w:p>
    <w:p w:rsidR="001E3247" w:rsidRDefault="001E3247" w:rsidP="00284E4A">
      <w:pPr>
        <w:pStyle w:val="NormalWeb"/>
        <w:tabs>
          <w:tab w:val="left" w:pos="6096"/>
        </w:tabs>
        <w:spacing w:before="0" w:beforeAutospacing="0" w:after="0" w:afterAutospacing="0"/>
        <w:ind w:firstLine="720"/>
        <w:rPr>
          <w:color w:val="000000"/>
        </w:rPr>
      </w:pPr>
      <w:r>
        <w:t xml:space="preserve">                                                                                        бюджетных учреждений</w:t>
      </w:r>
      <w:r>
        <w:rPr>
          <w:b/>
          <w:color w:val="000000"/>
        </w:rPr>
        <w:t xml:space="preserve">               </w:t>
      </w:r>
    </w:p>
    <w:p w:rsidR="001E3247" w:rsidRDefault="001E3247" w:rsidP="00284E4A">
      <w:pPr>
        <w:rPr>
          <w:b/>
        </w:rPr>
      </w:pPr>
    </w:p>
    <w:p w:rsidR="001E3247" w:rsidRPr="0012308F" w:rsidRDefault="001E3247" w:rsidP="00284E4A">
      <w:pPr>
        <w:pStyle w:val="msonormalcxspmiddle"/>
        <w:spacing w:before="0" w:beforeAutospacing="0" w:after="0" w:afterAutospacing="0"/>
        <w:jc w:val="center"/>
        <w:rPr>
          <w:b/>
        </w:rPr>
      </w:pPr>
      <w:r w:rsidRPr="0012308F">
        <w:rPr>
          <w:b/>
        </w:rPr>
        <w:t>Нормативы,</w:t>
      </w:r>
    </w:p>
    <w:p w:rsidR="001E3247" w:rsidRPr="0012308F" w:rsidRDefault="001E3247" w:rsidP="00284E4A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12308F">
        <w:rPr>
          <w:b/>
        </w:rPr>
        <w:t>применяемые при расчете нормативных затрат на приобретение</w:t>
      </w:r>
    </w:p>
    <w:p w:rsidR="001E3247" w:rsidRPr="0012308F" w:rsidRDefault="001E3247" w:rsidP="00284E4A">
      <w:pPr>
        <w:pStyle w:val="msonormalcxsplast"/>
        <w:spacing w:before="0" w:beforeAutospacing="0" w:after="0" w:afterAutospacing="0"/>
        <w:jc w:val="center"/>
        <w:rPr>
          <w:b/>
        </w:rPr>
      </w:pPr>
      <w:r w:rsidRPr="0012308F">
        <w:rPr>
          <w:b/>
        </w:rPr>
        <w:t>прочих основных средств на обеспечение функций МКУ «Консультационно-методический центр г. Орска»</w:t>
      </w:r>
    </w:p>
    <w:p w:rsidR="001E3247" w:rsidRPr="0012308F" w:rsidRDefault="001E3247" w:rsidP="00284E4A">
      <w:pPr>
        <w:pStyle w:val="msonormalcxsplast"/>
        <w:spacing w:before="0" w:beforeAutospacing="0" w:after="0" w:afterAutospacing="0"/>
        <w:jc w:val="center"/>
        <w:rPr>
          <w:b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1210"/>
        <w:gridCol w:w="1858"/>
        <w:gridCol w:w="1772"/>
        <w:gridCol w:w="1867"/>
      </w:tblGrid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Стоимость 1 единицы (не более руб.)</w:t>
            </w:r>
          </w:p>
        </w:tc>
      </w:tr>
      <w:tr w:rsidR="001E3247" w:rsidRPr="0012308F" w:rsidTr="008A2E91">
        <w:tc>
          <w:tcPr>
            <w:tcW w:w="9235" w:type="dxa"/>
            <w:gridSpan w:val="5"/>
          </w:tcPr>
          <w:p w:rsidR="001E3247" w:rsidRPr="0012308F" w:rsidRDefault="001E3247" w:rsidP="008A2E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Кабинет директора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10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1 300,00/ м</w:t>
            </w:r>
            <w:r w:rsidRPr="0012308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5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1E3247" w:rsidRPr="0012308F" w:rsidTr="008A2E91">
        <w:tc>
          <w:tcPr>
            <w:tcW w:w="9235" w:type="dxa"/>
            <w:gridSpan w:val="5"/>
          </w:tcPr>
          <w:p w:rsidR="001E3247" w:rsidRPr="0012308F" w:rsidRDefault="001E3247" w:rsidP="008A2E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Кабинет сотрудников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1 100,00/ м</w:t>
            </w:r>
            <w:r w:rsidRPr="0012308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</w:tcPr>
          <w:p w:rsidR="001E3247" w:rsidRPr="0012308F" w:rsidRDefault="001E3247" w:rsidP="008A2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</w:tcPr>
          <w:p w:rsidR="001E3247" w:rsidRPr="0012308F" w:rsidRDefault="001E3247" w:rsidP="008A2E91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867" w:type="dxa"/>
          </w:tcPr>
          <w:p w:rsidR="001E3247" w:rsidRPr="0012308F" w:rsidRDefault="001E3247" w:rsidP="008A2E9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</w:tbl>
    <w:p w:rsidR="001E3247" w:rsidRPr="0012308F" w:rsidRDefault="001E3247" w:rsidP="00284E4A">
      <w:pPr>
        <w:pStyle w:val="msonormalcxspmiddle"/>
        <w:jc w:val="both"/>
      </w:pPr>
    </w:p>
    <w:p w:rsidR="001E3247" w:rsidRPr="0012308F" w:rsidRDefault="001E3247" w:rsidP="00284E4A">
      <w:pPr>
        <w:pStyle w:val="msonormalcxspmiddle"/>
        <w:jc w:val="both"/>
      </w:pPr>
    </w:p>
    <w:p w:rsidR="001E3247" w:rsidRPr="0012308F" w:rsidRDefault="001E3247" w:rsidP="00284E4A">
      <w:pPr>
        <w:pStyle w:val="msonormalcxspmiddle"/>
        <w:jc w:val="both"/>
      </w:pPr>
    </w:p>
    <w:p w:rsidR="001E3247" w:rsidRPr="0012308F" w:rsidRDefault="001E3247" w:rsidP="00284E4A">
      <w:pPr>
        <w:pStyle w:val="msonormalcxspmiddle"/>
        <w:jc w:val="both"/>
      </w:pPr>
    </w:p>
    <w:p w:rsidR="001E3247" w:rsidRPr="0012308F" w:rsidRDefault="001E3247" w:rsidP="00284E4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12308F">
        <w:rPr>
          <w:b/>
          <w:color w:val="000000"/>
        </w:rPr>
        <w:t xml:space="preserve">                                                                          Приложение </w:t>
      </w:r>
      <w:r w:rsidRPr="0012308F">
        <w:t xml:space="preserve"> </w:t>
      </w:r>
      <w:r w:rsidRPr="0012308F">
        <w:rPr>
          <w:b/>
        </w:rPr>
        <w:t xml:space="preserve">№ 3                                                                                                                               </w:t>
      </w:r>
      <w:r w:rsidRPr="0012308F">
        <w:rPr>
          <w:b/>
          <w:color w:val="000000"/>
        </w:rPr>
        <w:t xml:space="preserve">                                                      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12308F">
        <w:rPr>
          <w:color w:val="000000"/>
        </w:rPr>
        <w:t xml:space="preserve">                                                           к распоряжению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12308F">
        <w:rPr>
          <w:color w:val="000000"/>
        </w:rPr>
        <w:t xml:space="preserve">                                                                                 администрации города Орска 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12308F">
        <w:t xml:space="preserve">                                                                                от __________  № _________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rPr>
          <w:b/>
          <w:color w:val="000000"/>
        </w:rPr>
      </w:pPr>
      <w:r w:rsidRPr="0012308F">
        <w:rPr>
          <w:b/>
          <w:color w:val="000000"/>
        </w:rPr>
        <w:t xml:space="preserve">                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12308F">
        <w:rPr>
          <w:b/>
          <w:color w:val="000000"/>
        </w:rPr>
        <w:t xml:space="preserve">                  Приложение № 10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left="3528" w:firstLine="12"/>
        <w:jc w:val="center"/>
        <w:rPr>
          <w:color w:val="000000"/>
        </w:rPr>
      </w:pPr>
      <w:r w:rsidRPr="0012308F">
        <w:rPr>
          <w:color w:val="000000"/>
        </w:rPr>
        <w:t xml:space="preserve">                                 к нормативным затратам на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12308F">
        <w:rPr>
          <w:color w:val="000000"/>
        </w:rPr>
        <w:t xml:space="preserve">                                                                     обеспечение функций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12308F">
        <w:rPr>
          <w:color w:val="000000"/>
        </w:rPr>
        <w:t xml:space="preserve">                                                                                        «Администрации города Орска» 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12308F">
        <w:rPr>
          <w:color w:val="000000"/>
        </w:rPr>
        <w:t xml:space="preserve">                                                                                        и подведомственных ей </w:t>
      </w:r>
    </w:p>
    <w:p w:rsidR="001E3247" w:rsidRPr="0012308F" w:rsidRDefault="001E3247" w:rsidP="00284E4A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12308F">
        <w:rPr>
          <w:color w:val="000000"/>
        </w:rPr>
        <w:t xml:space="preserve">                                                                      казенных учреждений,                                                   </w:t>
      </w:r>
    </w:p>
    <w:p w:rsidR="001E3247" w:rsidRPr="0012308F" w:rsidRDefault="001E3247" w:rsidP="00284E4A">
      <w:pPr>
        <w:pStyle w:val="NormalWeb"/>
        <w:tabs>
          <w:tab w:val="left" w:pos="6096"/>
        </w:tabs>
        <w:spacing w:before="0" w:beforeAutospacing="0" w:after="0" w:afterAutospacing="0"/>
        <w:ind w:firstLine="720"/>
        <w:rPr>
          <w:color w:val="000000"/>
        </w:rPr>
      </w:pPr>
      <w:r w:rsidRPr="0012308F">
        <w:t xml:space="preserve">                                                                                        бюджетных учреждений</w:t>
      </w:r>
      <w:r w:rsidRPr="0012308F">
        <w:rPr>
          <w:b/>
          <w:color w:val="000000"/>
        </w:rPr>
        <w:t xml:space="preserve">               </w:t>
      </w:r>
    </w:p>
    <w:p w:rsidR="001E3247" w:rsidRPr="0012308F" w:rsidRDefault="001E3247" w:rsidP="00284E4A">
      <w:pPr>
        <w:rPr>
          <w:rFonts w:ascii="Times New Roman" w:hAnsi="Times New Roman"/>
          <w:b/>
        </w:rPr>
      </w:pPr>
    </w:p>
    <w:p w:rsidR="001E3247" w:rsidRPr="0012308F" w:rsidRDefault="001E3247" w:rsidP="00284E4A">
      <w:pPr>
        <w:pStyle w:val="msonormalcxspmiddle"/>
        <w:spacing w:before="0" w:beforeAutospacing="0" w:after="0" w:afterAutospacing="0"/>
        <w:jc w:val="center"/>
        <w:rPr>
          <w:b/>
        </w:rPr>
      </w:pPr>
      <w:r w:rsidRPr="0012308F">
        <w:rPr>
          <w:b/>
        </w:rPr>
        <w:t>Нормативы,</w:t>
      </w:r>
    </w:p>
    <w:p w:rsidR="001E3247" w:rsidRPr="0012308F" w:rsidRDefault="001E3247" w:rsidP="00284E4A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12308F">
        <w:rPr>
          <w:b/>
        </w:rPr>
        <w:t>применяемые при расчете нормативных затрат на приобретение</w:t>
      </w:r>
    </w:p>
    <w:p w:rsidR="001E3247" w:rsidRPr="0012308F" w:rsidRDefault="001E3247" w:rsidP="00284E4A">
      <w:pPr>
        <w:pStyle w:val="msonormalcxsplast"/>
        <w:spacing w:before="0" w:beforeAutospacing="0" w:after="0" w:afterAutospacing="0"/>
        <w:jc w:val="center"/>
        <w:rPr>
          <w:b/>
          <w:bCs/>
        </w:rPr>
      </w:pPr>
      <w:r w:rsidRPr="0012308F">
        <w:rPr>
          <w:b/>
          <w:bCs/>
        </w:rPr>
        <w:t>прочих основных средств на обеспечение функций  МКУ «ЕДДС г. Орска»</w:t>
      </w:r>
    </w:p>
    <w:p w:rsidR="001E3247" w:rsidRPr="0012308F" w:rsidRDefault="001E3247" w:rsidP="00284E4A">
      <w:pPr>
        <w:pStyle w:val="msonormalcxsplast"/>
        <w:spacing w:before="0" w:beforeAutospacing="0" w:after="0" w:afterAutospacing="0"/>
        <w:jc w:val="center"/>
        <w:rPr>
          <w:b/>
          <w:bCs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1210"/>
        <w:gridCol w:w="2310"/>
        <w:gridCol w:w="1540"/>
        <w:gridCol w:w="1650"/>
      </w:tblGrid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Стоимость 1 единицы не более руб.</w:t>
            </w:r>
          </w:p>
        </w:tc>
      </w:tr>
      <w:tr w:rsidR="001E3247" w:rsidRPr="0012308F" w:rsidTr="008A2E91">
        <w:tc>
          <w:tcPr>
            <w:tcW w:w="9238" w:type="dxa"/>
            <w:gridSpan w:val="5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Кабинет начальника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10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1 300,00/ м</w:t>
            </w:r>
            <w:r w:rsidRPr="0012308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7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5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1E3247" w:rsidRPr="0012308F" w:rsidTr="008A2E91">
        <w:tc>
          <w:tcPr>
            <w:tcW w:w="9238" w:type="dxa"/>
            <w:gridSpan w:val="5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08F">
              <w:rPr>
                <w:rFonts w:ascii="Times New Roman" w:hAnsi="Times New Roman"/>
                <w:b/>
                <w:sz w:val="20"/>
                <w:szCs w:val="20"/>
              </w:rPr>
              <w:t>Кабинет сотрудников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1 100,00/ м</w:t>
            </w:r>
            <w:r w:rsidRPr="0012308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1E3247" w:rsidRPr="0012308F" w:rsidTr="008A2E91">
        <w:tc>
          <w:tcPr>
            <w:tcW w:w="2528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 xml:space="preserve">-камера 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>Full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08F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12308F">
              <w:rPr>
                <w:rFonts w:ascii="Times New Roman" w:hAnsi="Times New Roman"/>
                <w:sz w:val="20"/>
                <w:szCs w:val="20"/>
              </w:rPr>
              <w:t xml:space="preserve"> с термокожухом</w:t>
            </w:r>
          </w:p>
        </w:tc>
        <w:tc>
          <w:tcPr>
            <w:tcW w:w="121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10" w:type="dxa"/>
          </w:tcPr>
          <w:p w:rsidR="001E3247" w:rsidRPr="0012308F" w:rsidRDefault="001E3247" w:rsidP="008A2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650" w:type="dxa"/>
          </w:tcPr>
          <w:p w:rsidR="001E3247" w:rsidRPr="0012308F" w:rsidRDefault="001E3247" w:rsidP="008A2E91">
            <w:pPr>
              <w:rPr>
                <w:rFonts w:ascii="Times New Roman" w:hAnsi="Times New Roman"/>
                <w:sz w:val="20"/>
                <w:szCs w:val="20"/>
              </w:rPr>
            </w:pPr>
            <w:r w:rsidRPr="0012308F"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</w:tr>
    </w:tbl>
    <w:p w:rsidR="001E3247" w:rsidRPr="0012308F" w:rsidRDefault="001E3247" w:rsidP="00284E4A">
      <w:pPr>
        <w:pStyle w:val="msonormalcxspmiddle"/>
        <w:jc w:val="both"/>
      </w:pPr>
    </w:p>
    <w:p w:rsidR="001E3247" w:rsidRDefault="001E3247" w:rsidP="00284E4A">
      <w:pPr>
        <w:pStyle w:val="msonormalcxspmiddle"/>
        <w:jc w:val="both"/>
      </w:pPr>
    </w:p>
    <w:p w:rsidR="001E3247" w:rsidRDefault="001E3247" w:rsidP="00284E4A">
      <w:pPr>
        <w:jc w:val="both"/>
        <w:rPr>
          <w:sz w:val="28"/>
          <w:szCs w:val="28"/>
        </w:rPr>
      </w:pPr>
    </w:p>
    <w:p w:rsidR="001E3247" w:rsidRPr="00276490" w:rsidRDefault="001E3247" w:rsidP="00284E4A">
      <w:pPr>
        <w:jc w:val="both"/>
        <w:rPr>
          <w:sz w:val="28"/>
          <w:szCs w:val="28"/>
        </w:rPr>
      </w:pPr>
    </w:p>
    <w:p w:rsidR="001E3247" w:rsidRPr="00974B3E" w:rsidRDefault="001E3247" w:rsidP="00974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247" w:rsidRPr="00974B3E" w:rsidRDefault="001E3247" w:rsidP="00974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7" w:rsidRDefault="001E3247" w:rsidP="00974B3E">
      <w:pPr>
        <w:tabs>
          <w:tab w:val="left" w:pos="2052"/>
        </w:tabs>
        <w:spacing w:after="0" w:line="240" w:lineRule="auto"/>
        <w:rPr>
          <w:sz w:val="28"/>
          <w:szCs w:val="28"/>
        </w:rPr>
      </w:pPr>
    </w:p>
    <w:sectPr w:rsidR="001E3247" w:rsidSect="0012308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B9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690F9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E54027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7771A4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8443F86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875276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279591A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2A31C4B"/>
    <w:multiLevelType w:val="multilevel"/>
    <w:tmpl w:val="1A4089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0">
    <w:nsid w:val="14330C82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2">
    <w:nsid w:val="24D41C6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83D6E6B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E550EA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AB8758E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D0059FA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041390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F2F2A97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>
    <w:nsid w:val="41686C2F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267278B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427A7BFD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7901A74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A5D0E5A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1058C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F86006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099558F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763396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83736B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AB29C1"/>
    <w:multiLevelType w:val="multilevel"/>
    <w:tmpl w:val="17E4F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BB415C6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2086932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35"/>
  </w:num>
  <w:num w:numId="4">
    <w:abstractNumId w:val="17"/>
  </w:num>
  <w:num w:numId="5">
    <w:abstractNumId w:val="13"/>
  </w:num>
  <w:num w:numId="6">
    <w:abstractNumId w:val="11"/>
  </w:num>
  <w:num w:numId="7">
    <w:abstractNumId w:val="28"/>
  </w:num>
  <w:num w:numId="8">
    <w:abstractNumId w:val="1"/>
  </w:num>
  <w:num w:numId="9">
    <w:abstractNumId w:val="33"/>
  </w:num>
  <w:num w:numId="10">
    <w:abstractNumId w:val="10"/>
  </w:num>
  <w:num w:numId="11">
    <w:abstractNumId w:val="16"/>
  </w:num>
  <w:num w:numId="12">
    <w:abstractNumId w:val="21"/>
  </w:num>
  <w:num w:numId="13">
    <w:abstractNumId w:val="23"/>
  </w:num>
  <w:num w:numId="14">
    <w:abstractNumId w:val="24"/>
  </w:num>
  <w:num w:numId="15">
    <w:abstractNumId w:val="34"/>
  </w:num>
  <w:num w:numId="16">
    <w:abstractNumId w:val="29"/>
  </w:num>
  <w:num w:numId="17">
    <w:abstractNumId w:val="3"/>
  </w:num>
  <w:num w:numId="18">
    <w:abstractNumId w:val="32"/>
  </w:num>
  <w:num w:numId="19">
    <w:abstractNumId w:val="27"/>
  </w:num>
  <w:num w:numId="20">
    <w:abstractNumId w:val="31"/>
  </w:num>
  <w:num w:numId="21">
    <w:abstractNumId w:val="8"/>
  </w:num>
  <w:num w:numId="22">
    <w:abstractNumId w:val="26"/>
  </w:num>
  <w:num w:numId="23">
    <w:abstractNumId w:val="6"/>
  </w:num>
  <w:num w:numId="24">
    <w:abstractNumId w:val="2"/>
  </w:num>
  <w:num w:numId="25">
    <w:abstractNumId w:val="30"/>
  </w:num>
  <w:num w:numId="26">
    <w:abstractNumId w:val="4"/>
  </w:num>
  <w:num w:numId="27">
    <w:abstractNumId w:val="36"/>
  </w:num>
  <w:num w:numId="28">
    <w:abstractNumId w:val="18"/>
  </w:num>
  <w:num w:numId="29">
    <w:abstractNumId w:val="37"/>
  </w:num>
  <w:num w:numId="30">
    <w:abstractNumId w:val="5"/>
  </w:num>
  <w:num w:numId="31">
    <w:abstractNumId w:val="22"/>
  </w:num>
  <w:num w:numId="32">
    <w:abstractNumId w:val="19"/>
  </w:num>
  <w:num w:numId="33">
    <w:abstractNumId w:val="20"/>
  </w:num>
  <w:num w:numId="34">
    <w:abstractNumId w:val="0"/>
  </w:num>
  <w:num w:numId="35">
    <w:abstractNumId w:val="14"/>
  </w:num>
  <w:num w:numId="36">
    <w:abstractNumId w:val="12"/>
  </w:num>
  <w:num w:numId="37">
    <w:abstractNumId w:val="2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8A"/>
    <w:rsid w:val="00006799"/>
    <w:rsid w:val="00016918"/>
    <w:rsid w:val="00026E36"/>
    <w:rsid w:val="00037ACF"/>
    <w:rsid w:val="00041E76"/>
    <w:rsid w:val="00042E38"/>
    <w:rsid w:val="00080634"/>
    <w:rsid w:val="00093E3E"/>
    <w:rsid w:val="000A50F9"/>
    <w:rsid w:val="000B6145"/>
    <w:rsid w:val="000C1EE6"/>
    <w:rsid w:val="000C49EB"/>
    <w:rsid w:val="000C5448"/>
    <w:rsid w:val="000E1C57"/>
    <w:rsid w:val="000E7BF9"/>
    <w:rsid w:val="00101DCC"/>
    <w:rsid w:val="00103B6C"/>
    <w:rsid w:val="00106DDA"/>
    <w:rsid w:val="00113AD3"/>
    <w:rsid w:val="001141CB"/>
    <w:rsid w:val="0012308F"/>
    <w:rsid w:val="00127885"/>
    <w:rsid w:val="00146537"/>
    <w:rsid w:val="001669E2"/>
    <w:rsid w:val="00194158"/>
    <w:rsid w:val="00194DAA"/>
    <w:rsid w:val="00194E55"/>
    <w:rsid w:val="001A6C15"/>
    <w:rsid w:val="001C11B2"/>
    <w:rsid w:val="001D0395"/>
    <w:rsid w:val="001D521B"/>
    <w:rsid w:val="001E3247"/>
    <w:rsid w:val="00203D83"/>
    <w:rsid w:val="00224E92"/>
    <w:rsid w:val="00235FD7"/>
    <w:rsid w:val="00244ED3"/>
    <w:rsid w:val="002535C3"/>
    <w:rsid w:val="00256B7E"/>
    <w:rsid w:val="00265D9A"/>
    <w:rsid w:val="00276490"/>
    <w:rsid w:val="00284E4A"/>
    <w:rsid w:val="0029284D"/>
    <w:rsid w:val="002A2F90"/>
    <w:rsid w:val="002B4A4D"/>
    <w:rsid w:val="002E272E"/>
    <w:rsid w:val="002E2ECC"/>
    <w:rsid w:val="003151E0"/>
    <w:rsid w:val="00330511"/>
    <w:rsid w:val="00352A4A"/>
    <w:rsid w:val="00357ECD"/>
    <w:rsid w:val="00362BDB"/>
    <w:rsid w:val="0037245C"/>
    <w:rsid w:val="00381B0B"/>
    <w:rsid w:val="00397012"/>
    <w:rsid w:val="003A15AD"/>
    <w:rsid w:val="003B4BDB"/>
    <w:rsid w:val="003B6D33"/>
    <w:rsid w:val="003C164F"/>
    <w:rsid w:val="003D1838"/>
    <w:rsid w:val="003D1FF4"/>
    <w:rsid w:val="003F59AB"/>
    <w:rsid w:val="003F7992"/>
    <w:rsid w:val="004164B8"/>
    <w:rsid w:val="0042092F"/>
    <w:rsid w:val="004276AF"/>
    <w:rsid w:val="00431AD8"/>
    <w:rsid w:val="00433195"/>
    <w:rsid w:val="00433295"/>
    <w:rsid w:val="00443E98"/>
    <w:rsid w:val="004450F5"/>
    <w:rsid w:val="004454D2"/>
    <w:rsid w:val="00454057"/>
    <w:rsid w:val="00460AF4"/>
    <w:rsid w:val="004643AC"/>
    <w:rsid w:val="004706D4"/>
    <w:rsid w:val="00475FC3"/>
    <w:rsid w:val="00494951"/>
    <w:rsid w:val="00496490"/>
    <w:rsid w:val="004A1DE6"/>
    <w:rsid w:val="004A2484"/>
    <w:rsid w:val="004A60B3"/>
    <w:rsid w:val="004A74D4"/>
    <w:rsid w:val="004B03D8"/>
    <w:rsid w:val="004B79E7"/>
    <w:rsid w:val="004C373A"/>
    <w:rsid w:val="004C4370"/>
    <w:rsid w:val="004E0601"/>
    <w:rsid w:val="004E4215"/>
    <w:rsid w:val="005011A5"/>
    <w:rsid w:val="0050258F"/>
    <w:rsid w:val="00504803"/>
    <w:rsid w:val="005055FC"/>
    <w:rsid w:val="0052019B"/>
    <w:rsid w:val="005207BC"/>
    <w:rsid w:val="00524A3F"/>
    <w:rsid w:val="005253A1"/>
    <w:rsid w:val="0053442D"/>
    <w:rsid w:val="00536684"/>
    <w:rsid w:val="005431DB"/>
    <w:rsid w:val="00560621"/>
    <w:rsid w:val="00574FF3"/>
    <w:rsid w:val="0058234B"/>
    <w:rsid w:val="00590A9D"/>
    <w:rsid w:val="00590DA7"/>
    <w:rsid w:val="00594EC4"/>
    <w:rsid w:val="00596342"/>
    <w:rsid w:val="005A028A"/>
    <w:rsid w:val="005A0CD7"/>
    <w:rsid w:val="005A430C"/>
    <w:rsid w:val="005B318C"/>
    <w:rsid w:val="005C29CA"/>
    <w:rsid w:val="005F1BB4"/>
    <w:rsid w:val="005F6218"/>
    <w:rsid w:val="006020F5"/>
    <w:rsid w:val="00604B1D"/>
    <w:rsid w:val="00624D7E"/>
    <w:rsid w:val="00630F8C"/>
    <w:rsid w:val="00631A5A"/>
    <w:rsid w:val="00635A80"/>
    <w:rsid w:val="00635C97"/>
    <w:rsid w:val="0067001D"/>
    <w:rsid w:val="00687B21"/>
    <w:rsid w:val="006B1D9E"/>
    <w:rsid w:val="006C349C"/>
    <w:rsid w:val="006C368F"/>
    <w:rsid w:val="006C3B6C"/>
    <w:rsid w:val="006C5F8B"/>
    <w:rsid w:val="006E3A7E"/>
    <w:rsid w:val="006E5FA0"/>
    <w:rsid w:val="006F3FFD"/>
    <w:rsid w:val="006F6FAE"/>
    <w:rsid w:val="00726509"/>
    <w:rsid w:val="007375EF"/>
    <w:rsid w:val="007467B4"/>
    <w:rsid w:val="00747E26"/>
    <w:rsid w:val="00753C72"/>
    <w:rsid w:val="00771BEC"/>
    <w:rsid w:val="00775007"/>
    <w:rsid w:val="007A6590"/>
    <w:rsid w:val="007C3CD3"/>
    <w:rsid w:val="007D0B67"/>
    <w:rsid w:val="007D6B9D"/>
    <w:rsid w:val="007D6C98"/>
    <w:rsid w:val="007E58B8"/>
    <w:rsid w:val="00820C1D"/>
    <w:rsid w:val="00833BCC"/>
    <w:rsid w:val="008359EA"/>
    <w:rsid w:val="008541A1"/>
    <w:rsid w:val="00863E29"/>
    <w:rsid w:val="00876298"/>
    <w:rsid w:val="00877A8A"/>
    <w:rsid w:val="00884CDE"/>
    <w:rsid w:val="00894E21"/>
    <w:rsid w:val="0089533B"/>
    <w:rsid w:val="0089693F"/>
    <w:rsid w:val="008A2E91"/>
    <w:rsid w:val="008A7780"/>
    <w:rsid w:val="008B276A"/>
    <w:rsid w:val="008B6BFC"/>
    <w:rsid w:val="008C2AEB"/>
    <w:rsid w:val="008D1C3D"/>
    <w:rsid w:val="008D3D86"/>
    <w:rsid w:val="008E6398"/>
    <w:rsid w:val="008F2A1C"/>
    <w:rsid w:val="009027A1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6C65"/>
    <w:rsid w:val="0097061E"/>
    <w:rsid w:val="00974B3E"/>
    <w:rsid w:val="00993080"/>
    <w:rsid w:val="00993A36"/>
    <w:rsid w:val="00994F5F"/>
    <w:rsid w:val="009B03E9"/>
    <w:rsid w:val="009B6407"/>
    <w:rsid w:val="009C46F8"/>
    <w:rsid w:val="009C5231"/>
    <w:rsid w:val="00A1073C"/>
    <w:rsid w:val="00A27A41"/>
    <w:rsid w:val="00A35702"/>
    <w:rsid w:val="00A4473C"/>
    <w:rsid w:val="00A50D01"/>
    <w:rsid w:val="00A537A0"/>
    <w:rsid w:val="00A803E0"/>
    <w:rsid w:val="00AA1CF5"/>
    <w:rsid w:val="00AB6037"/>
    <w:rsid w:val="00AC223B"/>
    <w:rsid w:val="00AC4ACA"/>
    <w:rsid w:val="00AC6341"/>
    <w:rsid w:val="00AD7A2E"/>
    <w:rsid w:val="00AE290E"/>
    <w:rsid w:val="00AF6A07"/>
    <w:rsid w:val="00B06F26"/>
    <w:rsid w:val="00B121FE"/>
    <w:rsid w:val="00B229E8"/>
    <w:rsid w:val="00B36EE6"/>
    <w:rsid w:val="00B7219B"/>
    <w:rsid w:val="00B8403B"/>
    <w:rsid w:val="00B92A30"/>
    <w:rsid w:val="00BA639C"/>
    <w:rsid w:val="00BB0A1F"/>
    <w:rsid w:val="00BB3F89"/>
    <w:rsid w:val="00BC0719"/>
    <w:rsid w:val="00BC7F57"/>
    <w:rsid w:val="00C02EFA"/>
    <w:rsid w:val="00C07668"/>
    <w:rsid w:val="00C07D58"/>
    <w:rsid w:val="00C13574"/>
    <w:rsid w:val="00C1554A"/>
    <w:rsid w:val="00C167FB"/>
    <w:rsid w:val="00C3133D"/>
    <w:rsid w:val="00C5474A"/>
    <w:rsid w:val="00C564F9"/>
    <w:rsid w:val="00C62E97"/>
    <w:rsid w:val="00C65B18"/>
    <w:rsid w:val="00C72108"/>
    <w:rsid w:val="00C741A7"/>
    <w:rsid w:val="00C80EF0"/>
    <w:rsid w:val="00C83073"/>
    <w:rsid w:val="00C836C0"/>
    <w:rsid w:val="00C87F21"/>
    <w:rsid w:val="00C97309"/>
    <w:rsid w:val="00C97470"/>
    <w:rsid w:val="00CA6A58"/>
    <w:rsid w:val="00CD3AEB"/>
    <w:rsid w:val="00CD6E04"/>
    <w:rsid w:val="00CF1571"/>
    <w:rsid w:val="00CF2A0E"/>
    <w:rsid w:val="00D40F67"/>
    <w:rsid w:val="00D45D53"/>
    <w:rsid w:val="00D51837"/>
    <w:rsid w:val="00D53BB7"/>
    <w:rsid w:val="00D60FF3"/>
    <w:rsid w:val="00D821C5"/>
    <w:rsid w:val="00D9525A"/>
    <w:rsid w:val="00D95AC9"/>
    <w:rsid w:val="00DA66F3"/>
    <w:rsid w:val="00DB59A2"/>
    <w:rsid w:val="00DC4A9B"/>
    <w:rsid w:val="00DE0590"/>
    <w:rsid w:val="00DE229A"/>
    <w:rsid w:val="00E00C9B"/>
    <w:rsid w:val="00E11A30"/>
    <w:rsid w:val="00E22ED0"/>
    <w:rsid w:val="00E3193C"/>
    <w:rsid w:val="00E341BF"/>
    <w:rsid w:val="00E45467"/>
    <w:rsid w:val="00E45FBB"/>
    <w:rsid w:val="00E50EC5"/>
    <w:rsid w:val="00E62911"/>
    <w:rsid w:val="00E82ACE"/>
    <w:rsid w:val="00E90CC7"/>
    <w:rsid w:val="00EA5CAC"/>
    <w:rsid w:val="00EA605F"/>
    <w:rsid w:val="00ED1CCD"/>
    <w:rsid w:val="00ED473E"/>
    <w:rsid w:val="00EE0F04"/>
    <w:rsid w:val="00EE1D4E"/>
    <w:rsid w:val="00EE5F3D"/>
    <w:rsid w:val="00F01C99"/>
    <w:rsid w:val="00F11D3F"/>
    <w:rsid w:val="00F13A58"/>
    <w:rsid w:val="00F371B2"/>
    <w:rsid w:val="00F44B13"/>
    <w:rsid w:val="00F474F9"/>
    <w:rsid w:val="00F85590"/>
    <w:rsid w:val="00FB40CC"/>
    <w:rsid w:val="00FB48DB"/>
    <w:rsid w:val="00FC022A"/>
    <w:rsid w:val="00FC27FD"/>
    <w:rsid w:val="00FD018C"/>
    <w:rsid w:val="00FD425F"/>
    <w:rsid w:val="00F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B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uiPriority w:val="99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A028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">
    <w:name w:val="Абзац списка"/>
    <w:basedOn w:val="Normal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0">
    <w:name w:val="Цветовое выделение"/>
    <w:uiPriority w:val="99"/>
    <w:rsid w:val="00D60FF3"/>
    <w:rPr>
      <w:b/>
      <w:color w:val="26282F"/>
    </w:rPr>
  </w:style>
  <w:style w:type="character" w:customStyle="1" w:styleId="a1">
    <w:name w:val="Гипертекстовая ссылка"/>
    <w:uiPriority w:val="99"/>
    <w:rsid w:val="00D60FF3"/>
    <w:rPr>
      <w:b/>
      <w:color w:val="106BBE"/>
    </w:rPr>
  </w:style>
  <w:style w:type="character" w:customStyle="1" w:styleId="a2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NormalWeb">
    <w:name w:val="Normal (Web)"/>
    <w:basedOn w:val="Normal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basedOn w:val="DefaultParagraphFont"/>
    <w:uiPriority w:val="99"/>
    <w:rsid w:val="00D60FF3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CD3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0">
    <w:name w:val="Без интервала1"/>
    <w:uiPriority w:val="99"/>
    <w:rsid w:val="00D60FF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D60FF3"/>
    <w:pPr>
      <w:spacing w:after="200" w:line="276" w:lineRule="auto"/>
    </w:pPr>
    <w:rPr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rsid w:val="00D60FF3"/>
    <w:rPr>
      <w:rFonts w:cs="Times New Roman"/>
    </w:rPr>
  </w:style>
  <w:style w:type="character" w:customStyle="1" w:styleId="a3">
    <w:name w:val="Знак Знак"/>
    <w:uiPriority w:val="99"/>
    <w:locked/>
    <w:rsid w:val="00974B3E"/>
    <w:rPr>
      <w:rFonts w:eastAsia="Times New Roman"/>
      <w:sz w:val="24"/>
      <w:lang w:val="ru-RU" w:eastAsia="ru-RU"/>
    </w:rPr>
  </w:style>
  <w:style w:type="character" w:customStyle="1" w:styleId="a4">
    <w:name w:val="Замещающий текст"/>
    <w:uiPriority w:val="99"/>
    <w:semiHidden/>
    <w:rsid w:val="00974B3E"/>
    <w:rPr>
      <w:color w:val="808080"/>
    </w:rPr>
  </w:style>
  <w:style w:type="character" w:customStyle="1" w:styleId="2">
    <w:name w:val="Знак Знак2"/>
    <w:uiPriority w:val="99"/>
    <w:semiHidden/>
    <w:rsid w:val="00974B3E"/>
    <w:rPr>
      <w:rFonts w:ascii="Tahoma" w:hAnsi="Tahoma"/>
      <w:sz w:val="16"/>
    </w:rPr>
  </w:style>
  <w:style w:type="character" w:customStyle="1" w:styleId="3">
    <w:name w:val="Знак Знак3"/>
    <w:uiPriority w:val="99"/>
    <w:rsid w:val="00974B3E"/>
    <w:rPr>
      <w:rFonts w:ascii="Arial" w:hAnsi="Arial"/>
      <w:b/>
      <w:color w:val="26282F"/>
      <w:sz w:val="24"/>
    </w:rPr>
  </w:style>
  <w:style w:type="character" w:customStyle="1" w:styleId="11">
    <w:name w:val="Знак Знак11"/>
    <w:basedOn w:val="DefaultParagraphFont"/>
    <w:uiPriority w:val="99"/>
    <w:rsid w:val="00974B3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74B3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74F9"/>
    <w:rPr>
      <w:rFonts w:ascii="Times New Roman" w:hAnsi="Times New Roman" w:cs="Times New Roman"/>
      <w:sz w:val="2"/>
      <w:lang w:eastAsia="en-US"/>
    </w:rPr>
  </w:style>
  <w:style w:type="paragraph" w:customStyle="1" w:styleId="msonormalcxsplast">
    <w:name w:val="msonormalcxsplast"/>
    <w:basedOn w:val="Normal"/>
    <w:uiPriority w:val="99"/>
    <w:rsid w:val="00284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284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kmc-o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7</Pages>
  <Words>1728</Words>
  <Characters>9852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local</cp:lastModifiedBy>
  <cp:revision>19</cp:revision>
  <dcterms:created xsi:type="dcterms:W3CDTF">2016-12-21T05:50:00Z</dcterms:created>
  <dcterms:modified xsi:type="dcterms:W3CDTF">2021-04-07T05:04:00Z</dcterms:modified>
</cp:coreProperties>
</file>