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D7CF0">
        <w:rPr>
          <w:rFonts w:ascii="Times New Roman" w:hAnsi="Times New Roman"/>
          <w:sz w:val="28"/>
          <w:szCs w:val="28"/>
        </w:rPr>
        <w:t xml:space="preserve"> «</w:t>
      </w:r>
      <w:r w:rsidR="003D7CF0" w:rsidRPr="003D7CF0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финансового управл</w:t>
      </w:r>
      <w:r w:rsidR="003D7CF0">
        <w:rPr>
          <w:rFonts w:ascii="Times New Roman" w:hAnsi="Times New Roman"/>
          <w:sz w:val="28"/>
          <w:szCs w:val="28"/>
        </w:rPr>
        <w:t>ения администрации города Орска</w:t>
      </w:r>
      <w:r w:rsidR="003511EE" w:rsidRPr="003D7CF0">
        <w:rPr>
          <w:rFonts w:ascii="Times New Roman" w:hAnsi="Times New Roman"/>
          <w:sz w:val="28"/>
          <w:szCs w:val="28"/>
        </w:rPr>
        <w:t>»</w:t>
      </w:r>
      <w:r w:rsidR="001E06D7" w:rsidRPr="003D7CF0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1152E0">
        <w:rPr>
          <w:rFonts w:ascii="Times New Roman" w:hAnsi="Times New Roman"/>
          <w:b/>
          <w:sz w:val="28"/>
          <w:szCs w:val="28"/>
        </w:rPr>
        <w:t>03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1152E0">
        <w:rPr>
          <w:rFonts w:ascii="Times New Roman" w:hAnsi="Times New Roman"/>
          <w:b/>
          <w:sz w:val="28"/>
          <w:szCs w:val="28"/>
        </w:rPr>
        <w:t>04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3C3364">
        <w:rPr>
          <w:rFonts w:ascii="Times New Roman" w:hAnsi="Times New Roman"/>
          <w:b/>
          <w:sz w:val="28"/>
          <w:szCs w:val="28"/>
        </w:rPr>
        <w:t>2</w:t>
      </w:r>
      <w:r w:rsidR="00491F13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1152E0">
        <w:rPr>
          <w:rFonts w:ascii="Times New Roman" w:hAnsi="Times New Roman"/>
          <w:b/>
          <w:sz w:val="28"/>
          <w:szCs w:val="28"/>
        </w:rPr>
        <w:t>11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491F13">
        <w:rPr>
          <w:rFonts w:ascii="Times New Roman" w:hAnsi="Times New Roman"/>
          <w:b/>
          <w:sz w:val="28"/>
          <w:szCs w:val="28"/>
        </w:rPr>
        <w:t>0</w:t>
      </w:r>
      <w:r w:rsidR="001152E0">
        <w:rPr>
          <w:rFonts w:ascii="Times New Roman" w:hAnsi="Times New Roman"/>
          <w:b/>
          <w:sz w:val="28"/>
          <w:szCs w:val="28"/>
        </w:rPr>
        <w:t>4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491F13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</w:t>
      </w:r>
      <w:r w:rsidR="001152E0">
        <w:rPr>
          <w:rFonts w:ascii="Times New Roman" w:hAnsi="Times New Roman"/>
          <w:sz w:val="28"/>
          <w:szCs w:val="28"/>
        </w:rPr>
        <w:t>будет  размещен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 w:rsidR="001152E0">
        <w:rPr>
          <w:rFonts w:ascii="Times New Roman" w:hAnsi="Times New Roman"/>
          <w:sz w:val="28"/>
          <w:szCs w:val="28"/>
        </w:rPr>
        <w:t>протокол</w:t>
      </w:r>
      <w:r w:rsidR="001152E0" w:rsidRPr="005F60D7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на официальном сайте МКУ «Консультационно-методические центр          г</w:t>
      </w:r>
      <w:r w:rsidR="001152E0">
        <w:rPr>
          <w:rFonts w:ascii="Times New Roman" w:hAnsi="Times New Roman"/>
          <w:sz w:val="28"/>
          <w:szCs w:val="28"/>
        </w:rPr>
        <w:t>орода</w:t>
      </w:r>
      <w:r w:rsidRPr="005F60D7">
        <w:rPr>
          <w:rFonts w:ascii="Times New Roman" w:hAnsi="Times New Roman"/>
          <w:sz w:val="28"/>
          <w:szCs w:val="28"/>
        </w:rPr>
        <w:t xml:space="preserve">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16463A" w:rsidTr="003D7CF0">
        <w:trPr>
          <w:trHeight w:val="1419"/>
        </w:trPr>
        <w:tc>
          <w:tcPr>
            <w:tcW w:w="4267" w:type="dxa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742885257" r:id="rId11"/>
              </w:object>
            </w:r>
          </w:p>
        </w:tc>
        <w:tc>
          <w:tcPr>
            <w:tcW w:w="806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3D7CF0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D7C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:rsidTr="00243020">
        <w:trPr>
          <w:cantSplit/>
          <w:trHeight w:val="2393"/>
        </w:trPr>
        <w:tc>
          <w:tcPr>
            <w:tcW w:w="4267" w:type="dxa"/>
          </w:tcPr>
          <w:p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3D7CF0">
        <w:trPr>
          <w:cantSplit/>
          <w:trHeight w:val="409"/>
        </w:trPr>
        <w:tc>
          <w:tcPr>
            <w:tcW w:w="4267" w:type="dxa"/>
          </w:tcPr>
          <w:p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DC3CAC" w:rsidRPr="003D7CF0" w:rsidRDefault="00864AC9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864AC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6" o:spid="_x0000_s1051" style="position:absolute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864AC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5" o:spid="_x0000_s1052" style="position:absolute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864AC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4" o:spid="_x0000_s1053" style="position:absolute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864AC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3" o:spid="_x0000_s1054" style="position:absolute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</w:t>
            </w:r>
            <w:r w:rsidR="00DC3CAC" w:rsidRPr="003D7CF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 внесении изменений в приказ </w:t>
            </w:r>
          </w:p>
          <w:p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3D7CF0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D32B2" w:rsidRDefault="001D32B2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:rsidR="00106B53" w:rsidRPr="00A07FD5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07FD5">
        <w:rPr>
          <w:rFonts w:ascii="Times New Roman" w:eastAsia="Calibri" w:hAnsi="Times New Roman"/>
          <w:b w:val="0"/>
          <w:sz w:val="24"/>
          <w:szCs w:val="24"/>
          <w:lang w:eastAsia="en-US"/>
        </w:rPr>
        <w:t>П</w:t>
      </w:r>
      <w:r w:rsidR="00106B53" w:rsidRPr="00A07FD5">
        <w:rPr>
          <w:rFonts w:ascii="Times New Roman" w:eastAsia="Calibri" w:hAnsi="Times New Roman"/>
          <w:b w:val="0"/>
          <w:sz w:val="24"/>
          <w:szCs w:val="24"/>
          <w:lang w:eastAsia="en-US"/>
        </w:rPr>
        <w:t>риказываю:</w:t>
      </w:r>
    </w:p>
    <w:p w:rsidR="005766DF" w:rsidRDefault="009301FE" w:rsidP="00491F13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766DF">
        <w:rPr>
          <w:rFonts w:ascii="Times New Roman" w:eastAsia="Calibri" w:hAnsi="Times New Roman"/>
          <w:bCs/>
          <w:lang w:eastAsia="en-US"/>
        </w:rPr>
        <w:t>1</w:t>
      </w:r>
      <w:r w:rsidR="00106B53" w:rsidRPr="0016463A">
        <w:rPr>
          <w:rFonts w:eastAsia="Calibri"/>
          <w:bCs/>
          <w:lang w:eastAsia="en-US"/>
        </w:rPr>
        <w:t xml:space="preserve">. </w:t>
      </w:r>
      <w:r w:rsidR="00B775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Внести изменения в 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приложение № 2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«Нормативы товаров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работ, услуг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на обеспечение деятельности</w:t>
      </w:r>
      <w:r w:rsidR="002F65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финансового </w:t>
      </w:r>
      <w:r w:rsidR="002F6536" w:rsidRPr="0080465E">
        <w:rPr>
          <w:rFonts w:ascii="Times New Roman" w:eastAsia="Calibri" w:hAnsi="Times New Roman"/>
          <w:bCs/>
          <w:sz w:val="24"/>
          <w:szCs w:val="24"/>
          <w:lang w:eastAsia="en-US"/>
        </w:rPr>
        <w:t>управления и их предельная стоимость</w:t>
      </w:r>
      <w:r w:rsidR="000D73B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0D73BC" w:rsidRPr="000D73BC" w:rsidRDefault="002F6536" w:rsidP="000D73BC">
      <w:pPr>
        <w:spacing w:after="0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766DF">
        <w:rPr>
          <w:rFonts w:ascii="Times New Roman" w:eastAsia="Calibri" w:hAnsi="Times New Roman"/>
          <w:bCs/>
          <w:sz w:val="24"/>
          <w:szCs w:val="24"/>
          <w:lang w:eastAsia="en-US"/>
        </w:rPr>
        <w:t>1.1. Т</w:t>
      </w:r>
      <w:r w:rsidR="00B775FA">
        <w:rPr>
          <w:rFonts w:ascii="Times New Roman" w:eastAsia="Calibri" w:hAnsi="Times New Roman"/>
          <w:bCs/>
          <w:sz w:val="24"/>
          <w:szCs w:val="24"/>
          <w:lang w:eastAsia="en-US"/>
        </w:rPr>
        <w:t>аблицу</w:t>
      </w:r>
      <w:r w:rsidR="00491F1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4 «З</w:t>
      </w:r>
      <w:r w:rsidR="00491F13" w:rsidRPr="009975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атраты на приобретение запасных частей для </w:t>
      </w:r>
      <w:r w:rsidR="000D73BC">
        <w:rPr>
          <w:rFonts w:ascii="Times New Roman" w:eastAsia="Calibri" w:hAnsi="Times New Roman"/>
          <w:bCs/>
          <w:sz w:val="24"/>
          <w:szCs w:val="24"/>
          <w:lang w:eastAsia="en-US"/>
        </w:rPr>
        <w:t>вычислительной техники» и таблицу 10 «</w:t>
      </w:r>
      <w:r w:rsidR="000D73BC" w:rsidRPr="000D73BC">
        <w:rPr>
          <w:rFonts w:ascii="Times New Roman" w:eastAsia="Calibri" w:hAnsi="Times New Roman"/>
          <w:bCs/>
          <w:sz w:val="24"/>
          <w:szCs w:val="24"/>
          <w:lang w:eastAsia="en-US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  <w:r w:rsidR="000D73BC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="000D73BC" w:rsidRPr="000D7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D73B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изложить </w:t>
      </w:r>
      <w:r w:rsidR="000D73BC" w:rsidRPr="009301F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новой редакции согласно </w:t>
      </w:r>
      <w:r w:rsidR="000D73BC">
        <w:rPr>
          <w:rFonts w:ascii="Times New Roman" w:eastAsia="Calibri" w:hAnsi="Times New Roman"/>
          <w:bCs/>
          <w:sz w:val="24"/>
          <w:szCs w:val="24"/>
          <w:lang w:eastAsia="en-US"/>
        </w:rPr>
        <w:t>приложению к настоящему приказу.</w:t>
      </w:r>
    </w:p>
    <w:p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FD5" w:rsidRPr="00C71CD7" w:rsidRDefault="00106B53" w:rsidP="0010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CD7">
        <w:rPr>
          <w:rFonts w:ascii="Times New Roman" w:hAnsi="Times New Roman"/>
          <w:sz w:val="24"/>
          <w:szCs w:val="24"/>
        </w:rPr>
        <w:t xml:space="preserve">Начальник </w:t>
      </w:r>
    </w:p>
    <w:p w:rsidR="00106B53" w:rsidRPr="00C71CD7" w:rsidRDefault="00106B53" w:rsidP="00106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CD7">
        <w:rPr>
          <w:rFonts w:ascii="Times New Roman" w:hAnsi="Times New Roman"/>
          <w:sz w:val="24"/>
          <w:szCs w:val="24"/>
        </w:rPr>
        <w:t>финансового управления</w:t>
      </w:r>
    </w:p>
    <w:p w:rsidR="001E06D7" w:rsidRPr="00C71CD7" w:rsidRDefault="00106B53" w:rsidP="00106B53">
      <w:pPr>
        <w:spacing w:after="0" w:line="240" w:lineRule="auto"/>
        <w:jc w:val="both"/>
        <w:rPr>
          <w:sz w:val="24"/>
          <w:szCs w:val="24"/>
        </w:rPr>
      </w:pPr>
      <w:r w:rsidRPr="00C71CD7">
        <w:rPr>
          <w:rFonts w:ascii="Times New Roman" w:hAnsi="Times New Roman"/>
          <w:sz w:val="24"/>
          <w:szCs w:val="24"/>
        </w:rPr>
        <w:t xml:space="preserve">администрации города Орска               </w:t>
      </w:r>
      <w:r w:rsidR="00C71CD7">
        <w:rPr>
          <w:rFonts w:ascii="Times New Roman" w:hAnsi="Times New Roman"/>
          <w:sz w:val="24"/>
          <w:szCs w:val="24"/>
        </w:rPr>
        <w:t xml:space="preserve">                       </w:t>
      </w:r>
      <w:r w:rsidRPr="00C71CD7">
        <w:rPr>
          <w:rFonts w:ascii="Times New Roman" w:hAnsi="Times New Roman"/>
          <w:sz w:val="24"/>
          <w:szCs w:val="24"/>
        </w:rPr>
        <w:t xml:space="preserve">                           </w:t>
      </w:r>
      <w:r w:rsidRPr="00C71CD7">
        <w:rPr>
          <w:rFonts w:ascii="Times New Roman" w:hAnsi="Times New Roman"/>
          <w:sz w:val="24"/>
          <w:szCs w:val="24"/>
        </w:rPr>
        <w:tab/>
        <w:t>В.Н.Богданцев</w:t>
      </w:r>
      <w:r w:rsidRPr="00C71CD7">
        <w:rPr>
          <w:sz w:val="24"/>
          <w:szCs w:val="24"/>
        </w:rPr>
        <w:t xml:space="preserve">   </w:t>
      </w:r>
    </w:p>
    <w:p w:rsidR="00E2773D" w:rsidRPr="004F6535" w:rsidRDefault="00106B53" w:rsidP="000D73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 xml:space="preserve">   </w:t>
      </w:r>
      <w:r w:rsidR="004812D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D73BC">
        <w:rPr>
          <w:rFonts w:ascii="Times New Roman" w:hAnsi="Times New Roman"/>
          <w:b/>
          <w:sz w:val="18"/>
          <w:szCs w:val="18"/>
        </w:rPr>
        <w:t xml:space="preserve">                     </w:t>
      </w:r>
      <w:r w:rsidR="004812D7">
        <w:rPr>
          <w:rFonts w:ascii="Times New Roman" w:hAnsi="Times New Roman"/>
          <w:b/>
          <w:sz w:val="18"/>
          <w:szCs w:val="18"/>
        </w:rPr>
        <w:t xml:space="preserve">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12D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812D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E2773D" w:rsidRDefault="0047708E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t>Приложение</w:t>
      </w:r>
      <w:r>
        <w:rPr>
          <w:rFonts w:ascii="Times New Roman" w:hAnsi="Times New Roman"/>
          <w:b/>
          <w:sz w:val="18"/>
          <w:szCs w:val="18"/>
        </w:rPr>
        <w:t xml:space="preserve"> 2</w:t>
      </w:r>
    </w:p>
    <w:p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:rsidR="005B6C5C" w:rsidRDefault="005B6C5C" w:rsidP="00353B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:rsidR="002F1781" w:rsidRDefault="005B6C5C" w:rsidP="002F17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Pr="007F7AD0" w:rsidRDefault="002F1781" w:rsidP="002F1781">
      <w:pPr>
        <w:pStyle w:val="Default"/>
        <w:ind w:firstLine="708"/>
        <w:rPr>
          <w:sz w:val="20"/>
          <w:szCs w:val="20"/>
        </w:rPr>
      </w:pPr>
    </w:p>
    <w:p w:rsidR="002F1781" w:rsidRDefault="002F1781" w:rsidP="002F1781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:rsidR="002F1781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:rsidR="002F1781" w:rsidRPr="00A370B0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1"/>
        <w:gridCol w:w="1399"/>
        <w:gridCol w:w="3119"/>
      </w:tblGrid>
      <w:tr w:rsidR="00854562" w:rsidRPr="007F7AD0" w:rsidTr="00854562">
        <w:trPr>
          <w:trHeight w:val="245"/>
        </w:trPr>
        <w:tc>
          <w:tcPr>
            <w:tcW w:w="4521" w:type="dxa"/>
          </w:tcPr>
          <w:p w:rsidR="00854562" w:rsidRPr="007F7AD0" w:rsidRDefault="00854562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9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 потребления</w:t>
            </w:r>
          </w:p>
        </w:tc>
        <w:tc>
          <w:tcPr>
            <w:tcW w:w="311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ед. запасной части</w:t>
            </w: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не более руб.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ПК</w:t>
            </w:r>
          </w:p>
        </w:tc>
        <w:tc>
          <w:tcPr>
            <w:tcW w:w="1399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Ноутбука, планшета,</w:t>
            </w:r>
          </w:p>
        </w:tc>
        <w:tc>
          <w:tcPr>
            <w:tcW w:w="1399" w:type="dxa"/>
          </w:tcPr>
          <w:p w:rsidR="00854562" w:rsidRDefault="00854562" w:rsidP="00A578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491F13" w:rsidRPr="007F7AD0" w:rsidTr="00854562">
        <w:trPr>
          <w:trHeight w:val="247"/>
        </w:trPr>
        <w:tc>
          <w:tcPr>
            <w:tcW w:w="4521" w:type="dxa"/>
          </w:tcPr>
          <w:p w:rsidR="00491F13" w:rsidRPr="007F7AD0" w:rsidRDefault="00491F13" w:rsidP="00491F13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Сервера</w:t>
            </w:r>
          </w:p>
        </w:tc>
        <w:tc>
          <w:tcPr>
            <w:tcW w:w="1399" w:type="dxa"/>
          </w:tcPr>
          <w:p w:rsidR="00491F13" w:rsidRDefault="00491F13" w:rsidP="00AA6B53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491F13" w:rsidRDefault="00491F13" w:rsidP="00AA6B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71CD7" w:rsidRPr="007F7AD0" w:rsidTr="00854562">
        <w:trPr>
          <w:trHeight w:val="247"/>
        </w:trPr>
        <w:tc>
          <w:tcPr>
            <w:tcW w:w="4521" w:type="dxa"/>
          </w:tcPr>
          <w:p w:rsidR="00C71CD7" w:rsidRPr="007F7AD0" w:rsidRDefault="00C71CD7" w:rsidP="00C71CD7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Сетевого хранилища</w:t>
            </w:r>
          </w:p>
        </w:tc>
        <w:tc>
          <w:tcPr>
            <w:tcW w:w="1399" w:type="dxa"/>
          </w:tcPr>
          <w:p w:rsidR="00C71CD7" w:rsidRDefault="00C71CD7" w:rsidP="007A4001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C71CD7" w:rsidRDefault="00C71CD7" w:rsidP="00AA6B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0D73BC" w:rsidRDefault="000D73BC" w:rsidP="000D73B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10</w:t>
      </w:r>
    </w:p>
    <w:p w:rsidR="000D73BC" w:rsidRDefault="000D73BC" w:rsidP="000D73B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D73BC" w:rsidRDefault="000D73BC" w:rsidP="000D73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p w:rsidR="000D73BC" w:rsidRDefault="000D73BC" w:rsidP="000D73B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8"/>
        <w:gridCol w:w="2553"/>
        <w:gridCol w:w="1702"/>
        <w:gridCol w:w="3261"/>
      </w:tblGrid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Количество,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Цена, не более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Должности работников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0D73BC" w:rsidTr="000D73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один отдел при численности работников в отделе до 5 человек включительно и 1 единицы в расчете на каждые 5 работников, в случае, если численность отдела превышает 5 человек, но не менее 1 единицы на каждый кабинет, в котором расположены работники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Принтер с функцией цветной печати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0D73BC" w:rsidTr="000D73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двух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0D73BC" w:rsidTr="000D73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Ксерокс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rPr>
          <w:trHeight w:val="3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двух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Ламинатор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Планшет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Ноутбук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Нетбук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Источник бесперебойного питания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Маршрутизатор</w:t>
            </w:r>
          </w:p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один кабинет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Коммутатор</w:t>
            </w:r>
          </w:p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0D73BC" w:rsidRDefault="000D73B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2 единицы в расчете на один кабинет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Сервер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10 единицы на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Факсимильный аппарат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Модем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каждые 10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3 единиц в расчете на кабинет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Переключатель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Уничтожитель бумаги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Фотокамера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Фотоаппарат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управление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Внешний накопитель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Суперконденсатор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Все группы должностей, за исключением МОП 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Главная группа должностей (начальник управления)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МФУ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каждые 10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  <w:lang w:eastAsia="en-US"/>
              </w:rPr>
              <w:t>Платформа для ПК</w:t>
            </w:r>
          </w:p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  <w:tr w:rsidR="000D73BC" w:rsidTr="000D73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C" w:rsidRDefault="000D73BC" w:rsidP="00EF2A99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6"/>
                <w:szCs w:val="16"/>
                <w:lang w:eastAsia="en-US"/>
              </w:rPr>
              <w:t>Сетевое хранилище</w:t>
            </w:r>
          </w:p>
          <w:p w:rsidR="000D73BC" w:rsidRDefault="000D73BC" w:rsidP="00EF2A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 w:rsidP="00EF2A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1 единицы в расчете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 w:rsidP="00EF2A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C" w:rsidRDefault="000D73BC" w:rsidP="00EF2A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Все группы должностей, за исключением МОП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sectPr w:rsidR="002F1781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59" w:rsidRDefault="00286259" w:rsidP="005F4EBC">
      <w:pPr>
        <w:spacing w:after="0" w:line="240" w:lineRule="auto"/>
      </w:pPr>
      <w:r>
        <w:separator/>
      </w:r>
    </w:p>
  </w:endnote>
  <w:endnote w:type="continuationSeparator" w:id="0">
    <w:p w:rsidR="00286259" w:rsidRDefault="00286259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59" w:rsidRDefault="00286259" w:rsidP="005F4EBC">
      <w:pPr>
        <w:spacing w:after="0" w:line="240" w:lineRule="auto"/>
      </w:pPr>
      <w:r>
        <w:separator/>
      </w:r>
    </w:p>
  </w:footnote>
  <w:footnote w:type="continuationSeparator" w:id="0">
    <w:p w:rsidR="00286259" w:rsidRDefault="00286259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864AC9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A57848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353B60"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A57848" w:rsidRDefault="00A578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b"/>
      <w:jc w:val="center"/>
    </w:pPr>
  </w:p>
  <w:p w:rsidR="00A57848" w:rsidRDefault="00A578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637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5FB"/>
    <w:rsid w:val="000C49EB"/>
    <w:rsid w:val="000C4AA5"/>
    <w:rsid w:val="000D73BC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0E0E"/>
    <w:rsid w:val="00103B6C"/>
    <w:rsid w:val="0010459B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52E0"/>
    <w:rsid w:val="00117A85"/>
    <w:rsid w:val="0012276F"/>
    <w:rsid w:val="00127885"/>
    <w:rsid w:val="001279A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71B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42EB"/>
    <w:rsid w:val="001C629A"/>
    <w:rsid w:val="001C71F5"/>
    <w:rsid w:val="001C7364"/>
    <w:rsid w:val="001D0395"/>
    <w:rsid w:val="001D32B2"/>
    <w:rsid w:val="001D4ED3"/>
    <w:rsid w:val="001D4F7F"/>
    <w:rsid w:val="001D521B"/>
    <w:rsid w:val="001D79FF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86259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596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781"/>
    <w:rsid w:val="002F1AB5"/>
    <w:rsid w:val="002F2DC6"/>
    <w:rsid w:val="002F4955"/>
    <w:rsid w:val="002F51E2"/>
    <w:rsid w:val="002F5C5D"/>
    <w:rsid w:val="002F6536"/>
    <w:rsid w:val="002F7BB7"/>
    <w:rsid w:val="0030170C"/>
    <w:rsid w:val="00303C31"/>
    <w:rsid w:val="0030402F"/>
    <w:rsid w:val="00304AF5"/>
    <w:rsid w:val="003062E3"/>
    <w:rsid w:val="0031117A"/>
    <w:rsid w:val="00313682"/>
    <w:rsid w:val="00314495"/>
    <w:rsid w:val="0031505C"/>
    <w:rsid w:val="003170E9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3B60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3364"/>
    <w:rsid w:val="003C40D6"/>
    <w:rsid w:val="003C78F3"/>
    <w:rsid w:val="003C7D52"/>
    <w:rsid w:val="003D1FF4"/>
    <w:rsid w:val="003D27C5"/>
    <w:rsid w:val="003D2820"/>
    <w:rsid w:val="003D7CF0"/>
    <w:rsid w:val="003E14C8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7708E"/>
    <w:rsid w:val="0048065B"/>
    <w:rsid w:val="004812D7"/>
    <w:rsid w:val="00482F7F"/>
    <w:rsid w:val="00491F13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3B5"/>
    <w:rsid w:val="004C6803"/>
    <w:rsid w:val="004C6DE5"/>
    <w:rsid w:val="004C7AD8"/>
    <w:rsid w:val="004D1D12"/>
    <w:rsid w:val="004D3758"/>
    <w:rsid w:val="004D37AD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6DF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C99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E67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0106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0CE1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5E3A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0B78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4C18"/>
    <w:rsid w:val="007D6C98"/>
    <w:rsid w:val="007E18B8"/>
    <w:rsid w:val="007E296D"/>
    <w:rsid w:val="007E58B8"/>
    <w:rsid w:val="007E731C"/>
    <w:rsid w:val="007E77A5"/>
    <w:rsid w:val="007F113B"/>
    <w:rsid w:val="007F23B8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4562"/>
    <w:rsid w:val="0086096E"/>
    <w:rsid w:val="00861835"/>
    <w:rsid w:val="00863360"/>
    <w:rsid w:val="008639C4"/>
    <w:rsid w:val="00864AC9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07FD5"/>
    <w:rsid w:val="00A1073C"/>
    <w:rsid w:val="00A12664"/>
    <w:rsid w:val="00A12E5D"/>
    <w:rsid w:val="00A1663E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57848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17B37"/>
    <w:rsid w:val="00B219EB"/>
    <w:rsid w:val="00B2340C"/>
    <w:rsid w:val="00B318B5"/>
    <w:rsid w:val="00B348E3"/>
    <w:rsid w:val="00B35ED5"/>
    <w:rsid w:val="00B44D73"/>
    <w:rsid w:val="00B510DC"/>
    <w:rsid w:val="00B517F7"/>
    <w:rsid w:val="00B6241D"/>
    <w:rsid w:val="00B63816"/>
    <w:rsid w:val="00B63AD5"/>
    <w:rsid w:val="00B66CAC"/>
    <w:rsid w:val="00B66E83"/>
    <w:rsid w:val="00B75283"/>
    <w:rsid w:val="00B76059"/>
    <w:rsid w:val="00B775FA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BF741A"/>
    <w:rsid w:val="00C00D56"/>
    <w:rsid w:val="00C02163"/>
    <w:rsid w:val="00C10A9F"/>
    <w:rsid w:val="00C12B13"/>
    <w:rsid w:val="00C16037"/>
    <w:rsid w:val="00C24215"/>
    <w:rsid w:val="00C248F6"/>
    <w:rsid w:val="00C24DF6"/>
    <w:rsid w:val="00C30790"/>
    <w:rsid w:val="00C3133D"/>
    <w:rsid w:val="00C34801"/>
    <w:rsid w:val="00C34E4C"/>
    <w:rsid w:val="00C411F4"/>
    <w:rsid w:val="00C414AF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1CD7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0A1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1E1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2FA2"/>
    <w:rsid w:val="00E82F13"/>
    <w:rsid w:val="00E832FB"/>
    <w:rsid w:val="00E867FD"/>
    <w:rsid w:val="00E87F56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51D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05FC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4FC3-3341-407B-969F-FC5A4F91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28</cp:revision>
  <cp:lastPrinted>2023-03-15T11:31:00Z</cp:lastPrinted>
  <dcterms:created xsi:type="dcterms:W3CDTF">2022-04-25T10:51:00Z</dcterms:created>
  <dcterms:modified xsi:type="dcterms:W3CDTF">2023-04-13T05:01:00Z</dcterms:modified>
</cp:coreProperties>
</file>