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31" w:rsidRPr="00177C0C" w:rsidRDefault="00867B31" w:rsidP="00177C0C">
      <w:pPr>
        <w:shd w:val="clear" w:color="auto" w:fill="FFFFFF"/>
        <w:spacing w:before="180" w:after="0" w:line="240" w:lineRule="auto"/>
        <w:ind w:firstLine="708"/>
        <w:jc w:val="both"/>
        <w:outlineLvl w:val="1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 w:rsidRPr="00177C0C">
        <w:rPr>
          <w:rFonts w:ascii="Times New Roman" w:hAnsi="Times New Roman"/>
          <w:b/>
          <w:color w:val="555555"/>
          <w:sz w:val="28"/>
          <w:szCs w:val="28"/>
          <w:lang w:eastAsia="ru-RU"/>
        </w:rPr>
        <w:t>Уголовная ответственность за вовлечение несовершеннолетних взрослыми лицами в совершение преступления.</w:t>
      </w:r>
    </w:p>
    <w:p w:rsidR="00867B31" w:rsidRPr="00177C0C" w:rsidRDefault="00867B31" w:rsidP="00177C0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177C0C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</w:p>
    <w:p w:rsidR="00867B31" w:rsidRPr="00177C0C" w:rsidRDefault="00867B31" w:rsidP="00177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7C0C">
        <w:rPr>
          <w:rFonts w:ascii="Times New Roman" w:hAnsi="Times New Roman"/>
          <w:color w:val="333333"/>
          <w:sz w:val="28"/>
          <w:szCs w:val="28"/>
          <w:lang w:eastAsia="ru-RU"/>
        </w:rPr>
        <w:t>Вовлечение несовершеннолетних взрослыми лицами в совершение преступления представляет опасность для общества не только потому, что расширяет круг правонарушителей, но и потому, что такие действия оказывают развращающее воздействие на неокрепшую психику несовершеннолетних, нарушают их нормальное духовно-нравственное развитие, прививают им искаженные ценностные ориентации.</w:t>
      </w:r>
    </w:p>
    <w:p w:rsidR="00867B31" w:rsidRPr="00177C0C" w:rsidRDefault="00867B31" w:rsidP="00177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7C0C">
        <w:rPr>
          <w:rFonts w:ascii="Times New Roman" w:hAnsi="Times New Roman"/>
          <w:color w:val="333333"/>
          <w:sz w:val="28"/>
          <w:szCs w:val="28"/>
          <w:lang w:eastAsia="ru-RU"/>
        </w:rPr>
        <w:t>По смыслу закона уголовная ответственность по ч. 1 ст. 150 УК РФ наступает за вовлечение несовершеннолетнего в совершение преступления путем обещаний, обмана, угроз или иным способом. Санкция части первой предусматривает наказание в виде лишения свободы сроком до 5 лет.</w:t>
      </w:r>
    </w:p>
    <w:p w:rsidR="00867B31" w:rsidRPr="00177C0C" w:rsidRDefault="00867B31" w:rsidP="00177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7C0C">
        <w:rPr>
          <w:rFonts w:ascii="Times New Roman" w:hAnsi="Times New Roman"/>
          <w:color w:val="333333"/>
          <w:sz w:val="28"/>
          <w:szCs w:val="28"/>
          <w:lang w:eastAsia="ru-RU"/>
        </w:rPr>
        <w:t>Часть вторая предусматривает ответственность в случае, если указанные действия совершаются родителем, педагогическим работником или иным лицом, на которое законом возложены обязанности по воспитанию несовершеннолетнего и влечет более строгое наказание - до 6 лет лишения свободы.</w:t>
      </w:r>
    </w:p>
    <w:p w:rsidR="00867B31" w:rsidRPr="00177C0C" w:rsidRDefault="00867B31" w:rsidP="00177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7C0C">
        <w:rPr>
          <w:rFonts w:ascii="Times New Roman" w:hAnsi="Times New Roman"/>
          <w:color w:val="333333"/>
          <w:sz w:val="28"/>
          <w:szCs w:val="28"/>
          <w:lang w:eastAsia="ru-RU"/>
        </w:rPr>
        <w:t>По части третьей названной статьи наступает ответственность за действия, которые предусмотрены частью второй статьи, если они совершены с применением насилия или с угрозой его применения и дает возможность назначения еще более строгого наказания - от 2 лет до 7 лет лишения свободы.</w:t>
      </w:r>
    </w:p>
    <w:p w:rsidR="00867B31" w:rsidRPr="00177C0C" w:rsidRDefault="00867B31" w:rsidP="00177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7C0C">
        <w:rPr>
          <w:rFonts w:ascii="Times New Roman" w:hAnsi="Times New Roman"/>
          <w:color w:val="333333"/>
          <w:sz w:val="28"/>
          <w:szCs w:val="28"/>
          <w:lang w:eastAsia="ru-RU"/>
        </w:rPr>
        <w:t>Часть четвертая предусматривает ответственность в случае вовлечения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</w:t>
      </w:r>
      <w:r w:rsidR="005651F7">
        <w:rPr>
          <w:rFonts w:ascii="Times New Roman" w:hAnsi="Times New Roman"/>
          <w:color w:val="333333"/>
          <w:sz w:val="28"/>
          <w:szCs w:val="28"/>
          <w:lang w:eastAsia="ru-RU"/>
        </w:rPr>
        <w:t>й</w:t>
      </w:r>
      <w:r w:rsidRPr="00177C0C">
        <w:rPr>
          <w:rFonts w:ascii="Times New Roman" w:hAnsi="Times New Roman"/>
          <w:color w:val="333333"/>
          <w:sz w:val="28"/>
          <w:szCs w:val="28"/>
          <w:lang w:eastAsia="ru-RU"/>
        </w:rPr>
        <w:t>, расовой национальной или религиозной ненависти или вражды в отношении какой-либо социальной группы с возможностью назначения самого строгого наказания - сроком от 5 лет до 8 лет лишения свободы.</w:t>
      </w:r>
    </w:p>
    <w:p w:rsidR="00867B31" w:rsidRPr="00177C0C" w:rsidRDefault="005651F7" w:rsidP="00177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Основным</w:t>
      </w:r>
      <w:r w:rsidR="00867B31" w:rsidRPr="00177C0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объектом преступления являются общественные отношения, связанные с обеспечением нормального физического развития, нравственного воспитания несовершеннолетнего.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Дополнительным объектом преступления является здоровье несовершеннолетнего.</w:t>
      </w:r>
    </w:p>
    <w:p w:rsidR="00867B31" w:rsidRPr="00177C0C" w:rsidRDefault="00867B31" w:rsidP="00177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7C0C">
        <w:rPr>
          <w:rFonts w:ascii="Times New Roman" w:hAnsi="Times New Roman"/>
          <w:color w:val="333333"/>
          <w:sz w:val="28"/>
          <w:szCs w:val="28"/>
          <w:lang w:eastAsia="ru-RU"/>
        </w:rPr>
        <w:t>Объективная сторона состава преступления характеризуется активными действиями, направленными на возбуждение у несовершеннолетнего желания участвовать в совершении одного или нескольких преступлений. Эти действия виновного могут быть совершены путем обещаний, обмана, путем психического воздействия — угроз или иным способом, под которым следует понимать уговоры, уверения в безнаказанности, подкуп, возбуждение чувства мести, зависти и др.</w:t>
      </w:r>
    </w:p>
    <w:p w:rsidR="00867B31" w:rsidRPr="00177C0C" w:rsidRDefault="00867B31" w:rsidP="00177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7C0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 субъективной стороны преступление, предусмотренное ст. 150 УК РФ, характеризуется прямым умыслом: виновный осознает, что вовлекает несовершеннолетнего путем обещаний, обмана, угроз или иным способом в совершение уголовно наказуемого деяния, и желает </w:t>
      </w:r>
      <w:r w:rsidR="005651F7">
        <w:rPr>
          <w:rFonts w:ascii="Times New Roman" w:hAnsi="Times New Roman"/>
          <w:color w:val="333333"/>
          <w:sz w:val="28"/>
          <w:szCs w:val="28"/>
          <w:lang w:eastAsia="ru-RU"/>
        </w:rPr>
        <w:t>этого.</w:t>
      </w:r>
      <w:bookmarkStart w:id="0" w:name="_GoBack"/>
      <w:bookmarkEnd w:id="0"/>
    </w:p>
    <w:p w:rsidR="00867B31" w:rsidRPr="00177C0C" w:rsidRDefault="00867B31" w:rsidP="00177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7C0C">
        <w:rPr>
          <w:rFonts w:ascii="Times New Roman" w:hAnsi="Times New Roman"/>
          <w:color w:val="333333"/>
          <w:sz w:val="28"/>
          <w:szCs w:val="28"/>
          <w:lang w:eastAsia="ru-RU"/>
        </w:rPr>
        <w:t>Субъект преступления, как об этом прямо говорится в ст. 150 УК РФ, может быть вменяемое лицо, достигшее возраста 18 лет.</w:t>
      </w:r>
    </w:p>
    <w:p w:rsidR="00867B31" w:rsidRPr="00177C0C" w:rsidRDefault="00867B31" w:rsidP="00177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7B31" w:rsidRPr="00177C0C" w:rsidSect="0013058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83708"/>
    <w:rsid w:val="0013058F"/>
    <w:rsid w:val="00177C0C"/>
    <w:rsid w:val="00207AA8"/>
    <w:rsid w:val="00357EA1"/>
    <w:rsid w:val="0037222B"/>
    <w:rsid w:val="005651F7"/>
    <w:rsid w:val="008377CF"/>
    <w:rsid w:val="00867B31"/>
    <w:rsid w:val="009C4B86"/>
    <w:rsid w:val="00A83708"/>
    <w:rsid w:val="00B22FCD"/>
    <w:rsid w:val="00BB2312"/>
    <w:rsid w:val="00C27E5C"/>
    <w:rsid w:val="00C57874"/>
    <w:rsid w:val="00CD720E"/>
    <w:rsid w:val="00DF254D"/>
    <w:rsid w:val="00E70B59"/>
    <w:rsid w:val="00E83A9F"/>
    <w:rsid w:val="00F5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E2A03"/>
  <w15:docId w15:val="{8EEF6C1E-57DC-4A1F-889F-D0ED829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A9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70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0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Нефедова Екатерина Александровна</cp:lastModifiedBy>
  <cp:revision>4</cp:revision>
  <dcterms:created xsi:type="dcterms:W3CDTF">2022-02-23T12:59:00Z</dcterms:created>
  <dcterms:modified xsi:type="dcterms:W3CDTF">2022-03-28T12:30:00Z</dcterms:modified>
</cp:coreProperties>
</file>