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функций финансового управления администрации города Орска</w:t>
      </w:r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 w:rsidR="007C18F5"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="006F7492">
        <w:rPr>
          <w:rFonts w:ascii="Times New Roman" w:hAnsi="Times New Roman"/>
          <w:sz w:val="28"/>
          <w:szCs w:val="28"/>
        </w:rPr>
        <w:t>с</w:t>
      </w:r>
      <w:r w:rsidR="00C66855">
        <w:rPr>
          <w:rFonts w:ascii="Times New Roman" w:hAnsi="Times New Roman"/>
          <w:sz w:val="28"/>
          <w:szCs w:val="28"/>
        </w:rPr>
        <w:t xml:space="preserve"> </w:t>
      </w:r>
      <w:r w:rsidR="00F75FA9">
        <w:rPr>
          <w:rFonts w:ascii="Times New Roman" w:hAnsi="Times New Roman"/>
          <w:sz w:val="28"/>
          <w:szCs w:val="28"/>
        </w:rPr>
        <w:t>0</w:t>
      </w:r>
      <w:r w:rsidR="00E21A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333F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7C18F5">
        <w:rPr>
          <w:rFonts w:ascii="Times New Roman" w:hAnsi="Times New Roman"/>
          <w:sz w:val="28"/>
          <w:szCs w:val="28"/>
        </w:rPr>
        <w:t>1</w:t>
      </w:r>
      <w:r w:rsidR="00E21AF6">
        <w:rPr>
          <w:rFonts w:ascii="Times New Roman" w:hAnsi="Times New Roman"/>
          <w:sz w:val="28"/>
          <w:szCs w:val="28"/>
        </w:rPr>
        <w:t>1</w:t>
      </w:r>
      <w:r w:rsidRPr="005F60D7">
        <w:rPr>
          <w:rFonts w:ascii="Times New Roman" w:hAnsi="Times New Roman"/>
          <w:sz w:val="28"/>
          <w:szCs w:val="28"/>
        </w:rPr>
        <w:t>.</w:t>
      </w:r>
      <w:r w:rsidR="00B333F4">
        <w:rPr>
          <w:rFonts w:ascii="Times New Roman" w:hAnsi="Times New Roman"/>
          <w:sz w:val="28"/>
          <w:szCs w:val="28"/>
        </w:rPr>
        <w:t>12</w:t>
      </w:r>
      <w:r w:rsidRPr="005F60D7"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 w:rsidRPr="005F60D7">
        <w:rPr>
          <w:rFonts w:ascii="Times New Roman" w:hAnsi="Times New Roman"/>
          <w:sz w:val="28"/>
          <w:szCs w:val="28"/>
        </w:rPr>
        <w:t>г.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</w:t>
      </w:r>
      <w:r w:rsidR="00030FFA">
        <w:rPr>
          <w:rFonts w:ascii="Times New Roman" w:hAnsi="Times New Roman"/>
          <w:sz w:val="28"/>
          <w:szCs w:val="28"/>
        </w:rPr>
        <w:t xml:space="preserve">истрации города Орска (462419, г. Орск, пр. Ленина 29, каб. </w:t>
      </w:r>
      <w:r w:rsidRPr="005F60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30FFA">
        <w:t xml:space="preserve"> </w:t>
      </w:r>
      <w:r w:rsidR="00030FFA">
        <w:rPr>
          <w:rFonts w:ascii="Times New Roman" w:hAnsi="Times New Roman"/>
          <w:sz w:val="28"/>
          <w:szCs w:val="28"/>
        </w:rPr>
        <w:t>(с пометкой:</w:t>
      </w:r>
      <w:r w:rsidR="00804B68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DF306E" w:rsidTr="003F2184">
        <w:trPr>
          <w:trHeight w:val="1412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5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668938621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511EE" w:rsidRPr="004146E7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>: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="003F1326" w:rsidRPr="004146E7">
              <w:rPr>
                <w:rFonts w:ascii="Times New Roman" w:hAnsi="Times New Roman"/>
                <w:sz w:val="18"/>
              </w:rPr>
              <w:t>@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="003F1326" w:rsidRPr="004146E7">
              <w:rPr>
                <w:rFonts w:ascii="Times New Roman" w:hAnsi="Times New Roman"/>
                <w:sz w:val="18"/>
              </w:rPr>
              <w:t>.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  </w:t>
            </w:r>
            <w:r w:rsidRPr="004146E7">
              <w:rPr>
                <w:rFonts w:ascii="Times New Roman" w:hAnsi="Times New Roman"/>
                <w:sz w:val="18"/>
              </w:rPr>
              <w:t xml:space="preserve">   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3F1326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F1326">
              <w:rPr>
                <w:rFonts w:ascii="Times New Roman" w:hAnsi="Times New Roman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27476A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6" o:spid="_x0000_s1051" style="position:absolute;left:0;text-align:left;z-index:251656192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="0027476A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5" o:spid="_x0000_s1052" style="position:absolute;left:0;text-align:left;z-index:251657216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="0027476A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4" o:spid="_x0000_s1053" style="position:absolute;left:0;text-align:left;z-index:251658240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="0027476A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3" o:spid="_x0000_s1054" style="position:absolute;left:0;text-align:left;flip:y;z-index:25165926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целях реализации пункта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81420" w:rsidRPr="003E1279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ПРИКАЗЫВАЮ:</w:t>
      </w:r>
    </w:p>
    <w:p w:rsidR="00081420" w:rsidRDefault="00081420" w:rsidP="00081420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A9365E" w:rsidRDefault="00081420" w:rsidP="00A9365E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</w:t>
      </w:r>
      <w:r w:rsidR="00A9365E" w:rsidRPr="00A936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9365E" w:rsidRPr="00AB23C5">
        <w:rPr>
          <w:rFonts w:ascii="Times New Roman" w:hAnsi="Times New Roman"/>
          <w:sz w:val="24"/>
          <w:szCs w:val="24"/>
          <w:lang w:eastAsia="ar-SA"/>
        </w:rPr>
        <w:t xml:space="preserve">с учетом ранее внесенных </w:t>
      </w:r>
      <w:r w:rsidR="00A9365E" w:rsidRPr="00AB23C5">
        <w:rPr>
          <w:rFonts w:ascii="Times New Roman" w:hAnsi="Times New Roman"/>
          <w:sz w:val="24"/>
          <w:szCs w:val="24"/>
        </w:rPr>
        <w:t>дополнений</w:t>
      </w:r>
      <w:r w:rsidRPr="003E1279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081420" w:rsidRPr="006F7492" w:rsidRDefault="003A5B9A" w:rsidP="006F7492">
      <w:pPr>
        <w:numPr>
          <w:ilvl w:val="0"/>
          <w:numId w:val="38"/>
        </w:numPr>
        <w:tabs>
          <w:tab w:val="left" w:pos="225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  <w:r w:rsidR="006F7492">
        <w:rPr>
          <w:rFonts w:ascii="Times New Roman" w:hAnsi="Times New Roman"/>
          <w:sz w:val="24"/>
          <w:szCs w:val="24"/>
        </w:rPr>
        <w:t>«Нормативные затраты на обеспечение функций МУ «Финансовое управление администрации г.</w:t>
      </w:r>
      <w:r w:rsidR="00253751">
        <w:rPr>
          <w:rFonts w:ascii="Times New Roman" w:hAnsi="Times New Roman"/>
          <w:sz w:val="24"/>
          <w:szCs w:val="24"/>
        </w:rPr>
        <w:t xml:space="preserve"> </w:t>
      </w:r>
      <w:r w:rsidR="006F7492">
        <w:rPr>
          <w:rFonts w:ascii="Times New Roman" w:hAnsi="Times New Roman"/>
          <w:sz w:val="24"/>
          <w:szCs w:val="24"/>
        </w:rPr>
        <w:t>Орска»</w:t>
      </w:r>
      <w:r w:rsidRPr="003A5B9A">
        <w:rPr>
          <w:rFonts w:ascii="Times New Roman" w:hAnsi="Times New Roman"/>
          <w:b/>
          <w:sz w:val="20"/>
          <w:szCs w:val="20"/>
        </w:rPr>
        <w:t xml:space="preserve"> </w:t>
      </w:r>
      <w:r w:rsidRPr="003A5B9A">
        <w:rPr>
          <w:rFonts w:ascii="Times New Roman" w:hAnsi="Times New Roman"/>
          <w:sz w:val="24"/>
          <w:szCs w:val="24"/>
        </w:rPr>
        <w:t>рассчитанные на 2020</w:t>
      </w:r>
      <w:r>
        <w:rPr>
          <w:rFonts w:ascii="Times New Roman" w:hAnsi="Times New Roman"/>
          <w:sz w:val="24"/>
          <w:szCs w:val="24"/>
        </w:rPr>
        <w:t xml:space="preserve"> г. и плановый период 2021-2022</w:t>
      </w:r>
      <w:r w:rsidRPr="003A5B9A">
        <w:rPr>
          <w:rFonts w:ascii="Times New Roman" w:hAnsi="Times New Roman"/>
          <w:sz w:val="24"/>
          <w:szCs w:val="24"/>
        </w:rPr>
        <w:t>гг»</w:t>
      </w:r>
      <w:r w:rsidR="00443C00">
        <w:rPr>
          <w:rFonts w:ascii="Times New Roman" w:hAnsi="Times New Roman"/>
          <w:sz w:val="24"/>
          <w:szCs w:val="24"/>
        </w:rPr>
        <w:t>, таблицу № 10 приложения 1.1</w:t>
      </w:r>
      <w:r w:rsidR="006F7492">
        <w:rPr>
          <w:rFonts w:ascii="Times New Roman" w:hAnsi="Times New Roman"/>
          <w:sz w:val="24"/>
          <w:szCs w:val="24"/>
        </w:rPr>
        <w:t xml:space="preserve"> и п</w:t>
      </w:r>
      <w:r w:rsidR="00A9365E" w:rsidRPr="006F7492">
        <w:rPr>
          <w:rFonts w:ascii="Times New Roman" w:hAnsi="Times New Roman"/>
          <w:sz w:val="24"/>
          <w:szCs w:val="24"/>
        </w:rPr>
        <w:t>риложени</w:t>
      </w:r>
      <w:r w:rsidR="00DE35AF" w:rsidRPr="006F7492">
        <w:rPr>
          <w:rFonts w:ascii="Times New Roman" w:hAnsi="Times New Roman"/>
          <w:sz w:val="24"/>
          <w:szCs w:val="24"/>
        </w:rPr>
        <w:t xml:space="preserve">е </w:t>
      </w:r>
      <w:r w:rsidR="00081420" w:rsidRPr="006F7492">
        <w:rPr>
          <w:rFonts w:ascii="Times New Roman" w:hAnsi="Times New Roman"/>
          <w:sz w:val="24"/>
          <w:szCs w:val="24"/>
        </w:rPr>
        <w:t>№ 2</w:t>
      </w:r>
      <w:r w:rsidR="00A9365E" w:rsidRPr="006F7492">
        <w:rPr>
          <w:rFonts w:ascii="Times New Roman" w:hAnsi="Times New Roman"/>
          <w:sz w:val="24"/>
          <w:szCs w:val="24"/>
        </w:rPr>
        <w:t xml:space="preserve"> «Коэффициенты закупа финансового управления администрации города Орска, устанавливаемые при расчете ЛБО»</w:t>
      </w:r>
      <w:r w:rsidR="00443C00">
        <w:rPr>
          <w:rFonts w:ascii="Times New Roman" w:hAnsi="Times New Roman"/>
          <w:sz w:val="24"/>
          <w:szCs w:val="24"/>
        </w:rPr>
        <w:t xml:space="preserve"> </w:t>
      </w:r>
      <w:r w:rsidR="00A9365E" w:rsidRPr="006F7492">
        <w:rPr>
          <w:rFonts w:ascii="Times New Roman" w:hAnsi="Times New Roman"/>
          <w:sz w:val="24"/>
          <w:szCs w:val="24"/>
        </w:rPr>
        <w:t>изложить в новой редакции</w:t>
      </w:r>
      <w:r w:rsidR="00443C00">
        <w:rPr>
          <w:rFonts w:ascii="Times New Roman" w:hAnsi="Times New Roman"/>
          <w:sz w:val="24"/>
          <w:szCs w:val="24"/>
        </w:rPr>
        <w:t>,</w:t>
      </w:r>
      <w:r w:rsidR="00A9365E" w:rsidRPr="006F7492"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6F7492">
        <w:rPr>
          <w:rFonts w:ascii="Times New Roman" w:hAnsi="Times New Roman"/>
          <w:sz w:val="24"/>
          <w:szCs w:val="24"/>
        </w:rPr>
        <w:t>ям</w:t>
      </w:r>
      <w:r w:rsidR="00A9365E" w:rsidRPr="006F7492">
        <w:rPr>
          <w:rFonts w:ascii="Times New Roman" w:hAnsi="Times New Roman"/>
          <w:sz w:val="24"/>
          <w:szCs w:val="24"/>
        </w:rPr>
        <w:t xml:space="preserve"> к настоящему приказу</w:t>
      </w:r>
      <w:r w:rsidR="00081420" w:rsidRPr="006F7492">
        <w:rPr>
          <w:rFonts w:ascii="Times New Roman" w:hAnsi="Times New Roman"/>
          <w:sz w:val="24"/>
          <w:szCs w:val="24"/>
        </w:rPr>
        <w:t>.</w:t>
      </w:r>
    </w:p>
    <w:p w:rsidR="00081420" w:rsidRPr="00FB0029" w:rsidRDefault="00081420" w:rsidP="00A9365E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002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:rsidR="00081420" w:rsidRPr="001E06D7" w:rsidRDefault="00AA218F" w:rsidP="00A9365E">
      <w:pPr>
        <w:pStyle w:val="ConsPlusTitle"/>
        <w:tabs>
          <w:tab w:val="left" w:pos="1134"/>
        </w:tabs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A9365E">
        <w:rPr>
          <w:b w:val="0"/>
          <w:sz w:val="24"/>
          <w:szCs w:val="24"/>
        </w:rPr>
        <w:t>.</w:t>
      </w:r>
      <w:r w:rsidR="00A9365E">
        <w:rPr>
          <w:b w:val="0"/>
          <w:sz w:val="24"/>
          <w:szCs w:val="24"/>
        </w:rPr>
        <w:tab/>
      </w:r>
      <w:r w:rsidR="00081420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Л.А.Мишину.</w:t>
      </w:r>
    </w:p>
    <w:p w:rsidR="00081420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1420" w:rsidRPr="001E06D7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:rsidR="00DE35AF" w:rsidRDefault="00081420" w:rsidP="009F477B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  <w:r w:rsidR="003F2184">
        <w:rPr>
          <w:b/>
          <w:sz w:val="28"/>
          <w:szCs w:val="28"/>
        </w:rPr>
        <w:t xml:space="preserve">                                  </w:t>
      </w:r>
    </w:p>
    <w:p w:rsidR="00443C00" w:rsidRDefault="00443C00" w:rsidP="000B12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443C00" w:rsidRDefault="00443C00" w:rsidP="000B12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443C00" w:rsidRDefault="00443C00" w:rsidP="000B12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443C00" w:rsidRDefault="00443C00" w:rsidP="000B12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443C00" w:rsidRDefault="00443C00" w:rsidP="000B12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0B1235" w:rsidRPr="004F6535" w:rsidRDefault="000B1235" w:rsidP="000B12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lastRenderedPageBreak/>
        <w:t>Приложение № 1</w:t>
      </w:r>
    </w:p>
    <w:p w:rsidR="000B1235" w:rsidRPr="004F6535" w:rsidRDefault="000B1235" w:rsidP="000B1235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0B1235" w:rsidRDefault="000B1235" w:rsidP="000B123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3A5B9A" w:rsidRPr="004F6535" w:rsidRDefault="003A5B9A" w:rsidP="000B123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B1235" w:rsidRPr="007F7AD0" w:rsidRDefault="000B1235" w:rsidP="000B123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F7AD0">
        <w:rPr>
          <w:rFonts w:ascii="Times New Roman" w:hAnsi="Times New Roman"/>
          <w:b/>
          <w:sz w:val="20"/>
          <w:szCs w:val="20"/>
        </w:rPr>
        <w:t xml:space="preserve">Нормативные </w:t>
      </w:r>
      <w:hyperlink w:anchor="P27" w:history="1">
        <w:r w:rsidRPr="007F7AD0">
          <w:rPr>
            <w:rFonts w:ascii="Times New Roman" w:hAnsi="Times New Roman"/>
            <w:b/>
            <w:sz w:val="20"/>
            <w:szCs w:val="20"/>
          </w:rPr>
          <w:t>затрат</w:t>
        </w:r>
      </w:hyperlink>
      <w:r w:rsidRPr="007F7AD0">
        <w:rPr>
          <w:rFonts w:ascii="Times New Roman" w:hAnsi="Times New Roman"/>
          <w:b/>
          <w:sz w:val="20"/>
          <w:szCs w:val="20"/>
        </w:rPr>
        <w:t>ы на обеспечение функций Муниципального учреждения «Финансовое управление администрации города Орска»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53ACB" w:rsidRPr="00D53ACB">
        <w:rPr>
          <w:rFonts w:ascii="Times New Roman" w:hAnsi="Times New Roman"/>
          <w:b/>
          <w:sz w:val="20"/>
          <w:szCs w:val="20"/>
        </w:rPr>
        <w:t>рассчитанные на 2020 г. и плановый период 2021-2022 гг»</w:t>
      </w:r>
      <w:r w:rsidR="00D53ACB">
        <w:rPr>
          <w:rFonts w:ascii="Times New Roman" w:hAnsi="Times New Roman"/>
          <w:b/>
          <w:sz w:val="20"/>
          <w:szCs w:val="20"/>
        </w:rPr>
        <w:t>.</w:t>
      </w:r>
    </w:p>
    <w:p w:rsidR="000B1235" w:rsidRPr="009D6170" w:rsidRDefault="000B1235" w:rsidP="000B1235">
      <w:pPr>
        <w:pStyle w:val="1"/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sub_110100"/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9D6170">
        <w:rPr>
          <w:rFonts w:ascii="Times New Roman" w:hAnsi="Times New Roman" w:cs="Times New Roman"/>
          <w:sz w:val="20"/>
          <w:szCs w:val="20"/>
        </w:rPr>
        <w:t>I. Затраты на информационно-коммуникационные технологии</w:t>
      </w:r>
      <w:bookmarkEnd w:id="0"/>
    </w:p>
    <w:p w:rsidR="000B1235" w:rsidRPr="009D6170" w:rsidRDefault="000B1235" w:rsidP="000B1235">
      <w:pPr>
        <w:pStyle w:val="1"/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1" w:name="sub_110101"/>
      <w:r w:rsidRPr="009D6170">
        <w:rPr>
          <w:rFonts w:ascii="Times New Roman" w:hAnsi="Times New Roman" w:cs="Times New Roman"/>
          <w:sz w:val="20"/>
          <w:szCs w:val="20"/>
        </w:rPr>
        <w:t>Затраты на услуги связи</w:t>
      </w:r>
      <w:bookmarkEnd w:id="1"/>
    </w:p>
    <w:p w:rsidR="000B1235" w:rsidRPr="009D6170" w:rsidRDefault="000B1235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услуги связи включают в себя:</w:t>
      </w:r>
    </w:p>
    <w:p w:rsidR="00C66855" w:rsidRDefault="00C66855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</w:t>
      </w:r>
      <w:r w:rsidRPr="009D6170">
        <w:rPr>
          <w:rFonts w:ascii="Times New Roman" w:hAnsi="Times New Roman"/>
          <w:sz w:val="20"/>
          <w:szCs w:val="20"/>
          <w:vertAlign w:val="subscript"/>
        </w:rPr>
        <w:t>усв</w:t>
      </w:r>
      <w:r w:rsidRPr="009D6170">
        <w:rPr>
          <w:rFonts w:ascii="Times New Roman" w:hAnsi="Times New Roman"/>
          <w:sz w:val="20"/>
          <w:szCs w:val="20"/>
        </w:rPr>
        <w:t xml:space="preserve"> =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пов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ип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 xml:space="preserve"> , </w:t>
      </w:r>
    </w:p>
    <w:p w:rsidR="000B1235" w:rsidRPr="009D6170" w:rsidRDefault="000B1235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b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>затраты на абонентскую плату;</w:t>
      </w:r>
    </w:p>
    <w:p w:rsidR="000B1235" w:rsidRPr="009D6170" w:rsidRDefault="0027476A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пов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повременную оплату местных, внутризоновых, междугородних и международных телефонных соединений;</w:t>
      </w:r>
    </w:p>
    <w:p w:rsidR="000B1235" w:rsidRPr="009D6170" w:rsidRDefault="0027476A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оплату услуг подвижной связи;</w:t>
      </w:r>
    </w:p>
    <w:p w:rsidR="000B1235" w:rsidRPr="009D6170" w:rsidRDefault="0027476A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ип</m:t>
            </m:r>
          </m:sub>
        </m:sSub>
        <m:r>
          <w:rPr>
            <w:rFonts w:ascii="Cambria Math" w:hAnsi="Times New Roman"/>
            <w:sz w:val="20"/>
            <w:szCs w:val="20"/>
          </w:rPr>
          <m:t>-з</m:t>
        </m:r>
      </m:oMath>
      <w:r w:rsidR="000B1235" w:rsidRPr="009D6170">
        <w:rPr>
          <w:rFonts w:ascii="Times New Roman" w:hAnsi="Times New Roman"/>
          <w:sz w:val="20"/>
          <w:szCs w:val="20"/>
        </w:rPr>
        <w:t>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компьютеров;</w:t>
      </w:r>
    </w:p>
    <w:p w:rsidR="000B1235" w:rsidRPr="009D6170" w:rsidRDefault="0027476A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сеть Интернет и услуги интернет-провайдеров;</w:t>
      </w:r>
    </w:p>
    <w:p w:rsidR="000B1235" w:rsidRPr="009D6170" w:rsidRDefault="0027476A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 xml:space="preserve">затраты на оплату услуг по предоставлению цифровых потоков для коммутируемых телефонных соединений, </w:t>
      </w:r>
    </w:p>
    <w:p w:rsidR="000B1235" w:rsidRPr="009D6170" w:rsidRDefault="0027476A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>затраты на оплату иных услуг связи в сфере информационно-коммуникационных технологий.</w:t>
      </w:r>
    </w:p>
    <w:p w:rsidR="000B1235" w:rsidRPr="00C66855" w:rsidRDefault="000B1235" w:rsidP="000B1235">
      <w:pPr>
        <w:pStyle w:val="1"/>
        <w:numPr>
          <w:ilvl w:val="0"/>
          <w:numId w:val="36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D6170">
        <w:rPr>
          <w:rFonts w:ascii="Times New Roman" w:hAnsi="Times New Roman" w:cs="Times New Roman"/>
          <w:sz w:val="20"/>
          <w:szCs w:val="20"/>
        </w:rPr>
        <w:t>Затраты на абонентскую плату (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2415" cy="272415"/>
            <wp:effectExtent l="19050" t="0" r="0" b="0"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170">
        <w:rPr>
          <w:rFonts w:ascii="Times New Roman" w:hAnsi="Times New Roman" w:cs="Times New Roman"/>
          <w:sz w:val="20"/>
          <w:szCs w:val="20"/>
        </w:rPr>
        <w:t>),</w:t>
      </w:r>
      <w:r w:rsidRPr="009D6170">
        <w:rPr>
          <w:rFonts w:ascii="Times New Roman" w:hAnsi="Times New Roman" w:cs="Times New Roman"/>
          <w:b w:val="0"/>
          <w:sz w:val="20"/>
          <w:szCs w:val="20"/>
        </w:rPr>
        <w:t xml:space="preserve"> определяются по формуле:</w:t>
      </w:r>
    </w:p>
    <w:p w:rsidR="000B1235" w:rsidRPr="009D6170" w:rsidRDefault="0027476A" w:rsidP="000B1235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i/>
          <w:sz w:val="20"/>
          <w:szCs w:val="20"/>
        </w:rPr>
        <w:t xml:space="preserve"> ;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где: </w:t>
      </w:r>
    </w:p>
    <w:p w:rsidR="000B1235" w:rsidRPr="009D6170" w:rsidRDefault="0027476A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0B1235" w:rsidRDefault="0027476A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пов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</w:t>
      </w:r>
      <w:r w:rsidRPr="009D6170">
        <w:rPr>
          <w:rFonts w:ascii="Times New Roman" w:hAnsi="Times New Roman"/>
          <w:bCs/>
          <w:color w:val="26282F"/>
          <w:sz w:val="20"/>
          <w:szCs w:val="20"/>
        </w:rPr>
        <w:t>:</w:t>
      </w:r>
    </w:p>
    <w:p w:rsidR="000B1235" w:rsidRPr="009D6170" w:rsidRDefault="0027476A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;</m:t>
          </m:r>
        </m:oMath>
      </m:oMathPara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где: 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вз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мг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0B1235" w:rsidRPr="009D6170" w:rsidRDefault="0027476A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0B1235" w:rsidRDefault="0027476A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lastRenderedPageBreak/>
        <w:t>Затраты на сеть Интернет и услуги интернет-провайдеров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0B1235" w:rsidRPr="009D6170" w:rsidRDefault="0027476A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интернет-провайдеров;</w:t>
      </w:r>
    </w:p>
    <w:p w:rsidR="000B1235" w:rsidRDefault="0027476A" w:rsidP="000B1235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F70487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 предоставлению цифровых потоков для коммутируемых телефонных соединений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предоставлению цифровых потоков для коммутируемых телефонных соединений;</w:t>
      </w:r>
    </w:p>
    <w:p w:rsidR="000B1235" w:rsidRPr="009D6170" w:rsidRDefault="0027476A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0B1235" w:rsidRPr="009D6170">
        <w:rPr>
          <w:rFonts w:ascii="Times New Roman" w:hAnsi="Times New Roman"/>
          <w:sz w:val="20"/>
          <w:szCs w:val="20"/>
        </w:rPr>
        <w:t xml:space="preserve">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</w:p>
    <w:p w:rsidR="000B1235" w:rsidRPr="009D6170" w:rsidRDefault="0027476A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1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2" w:name="sub_110102"/>
      <w:r w:rsidRPr="009D6170">
        <w:rPr>
          <w:rFonts w:ascii="Times New Roman" w:hAnsi="Times New Roman" w:cs="Times New Roman"/>
          <w:sz w:val="20"/>
          <w:szCs w:val="20"/>
        </w:rPr>
        <w:t>Затраты на содержание имущества</w:t>
      </w:r>
      <w:bookmarkStart w:id="3" w:name="_GoBack"/>
      <w:bookmarkEnd w:id="3"/>
    </w:p>
    <w:p w:rsidR="000B1235" w:rsidRPr="009D6170" w:rsidRDefault="000B1235" w:rsidP="000B123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При определении затрат на содержание имущества  применяется перечень работ по техническому обслуживанию и регламентно-профилактическому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содержание имущества включают в себя: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</w:t>
      </w:r>
      <w:r w:rsidRPr="009D6170">
        <w:rPr>
          <w:rFonts w:ascii="Times New Roman" w:hAnsi="Times New Roman"/>
          <w:sz w:val="20"/>
          <w:szCs w:val="20"/>
          <w:vertAlign w:val="subscript"/>
        </w:rPr>
        <w:t>сим</w:t>
      </w:r>
      <w:r w:rsidRPr="009D6170">
        <w:rPr>
          <w:rFonts w:ascii="Times New Roman" w:hAnsi="Times New Roman"/>
          <w:sz w:val="20"/>
          <w:szCs w:val="20"/>
        </w:rPr>
        <w:t xml:space="preserve"> = 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,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>затраты на техническое обслуживание и регламентно-профилактический ремонт вычислительной техники;</w:t>
      </w:r>
    </w:p>
    <w:p w:rsidR="000B1235" w:rsidRPr="009D6170" w:rsidRDefault="0027476A" w:rsidP="000B1235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0B1235" w:rsidRPr="009D6170" w:rsidRDefault="0027476A" w:rsidP="000B1235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оргтехники.</w:t>
      </w: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регламентно-профилактический ремонт вычислительной техники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0B1235" w:rsidP="000B1235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27476A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регламентно-профилактический ремонт вычислительной техники;</w:t>
      </w:r>
    </w:p>
    <w:p w:rsidR="000B1235" w:rsidRPr="009D6170" w:rsidRDefault="0027476A" w:rsidP="000B1235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</w:t>
      </w:r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атраты на техническое обслуживание и регламентно-профилактический ремонт оборудования по обеспечению безопасности информации (</w:t>
      </w:r>
      <m:oMath>
        <m:sSub>
          <m:sSubPr>
            <m:ctrlPr>
              <w:rPr>
                <w:rFonts w:ascii="Cambria Math" w:hAnsi="Times New Roman"/>
                <w:b/>
                <w:bCs/>
                <w:color w:val="26282F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сби</m:t>
            </m:r>
          </m:sub>
        </m:sSub>
      </m:oMath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) определяются по формуле: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</w:t>
      </w:r>
      <w:r w:rsidR="000B1235" w:rsidRPr="009D6170">
        <w:rPr>
          <w:rFonts w:ascii="Times New Roman" w:hAnsi="Times New Roman"/>
          <w:sz w:val="20"/>
          <w:szCs w:val="20"/>
        </w:rPr>
        <w:lastRenderedPageBreak/>
        <w:t>обслуживанию и регламентно-профилактическому ремонту оборудования по обеспечению безопасности информации;</w:t>
      </w:r>
    </w:p>
    <w:p w:rsidR="000B1235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принтеров, многофункциональных устройств, копировальных аппаратов и иной оргтехники;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4" w:name="sub_110103"/>
      <w:r w:rsidRPr="009D6170">
        <w:rPr>
          <w:rFonts w:ascii="Times New Roman" w:hAnsi="Times New Roman" w:cs="Times New Roman"/>
          <w:sz w:val="20"/>
          <w:szCs w:val="20"/>
        </w:rPr>
        <w:t>Затраты на приобретение прочих работ и услуг, не относящиеся к затратам на услуги связи,</w:t>
      </w:r>
    </w:p>
    <w:p w:rsidR="000B1235" w:rsidRDefault="000B1235" w:rsidP="000B1235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9D6170">
        <w:rPr>
          <w:rFonts w:ascii="Times New Roman" w:hAnsi="Times New Roman" w:cs="Times New Roman"/>
          <w:sz w:val="20"/>
          <w:szCs w:val="20"/>
        </w:rPr>
        <w:t>аренду и содержание имущества</w:t>
      </w:r>
    </w:p>
    <w:p w:rsidR="000B1235" w:rsidRPr="009D6170" w:rsidRDefault="000B1235" w:rsidP="000B1235"/>
    <w:p w:rsidR="000B1235" w:rsidRPr="009D6170" w:rsidRDefault="000B1235" w:rsidP="000B123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затраты на оплату услуг по сопровождению справочно-правовых систем;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затраты на оплату услуг по сопровождению и приобретению иного программного обеспечения.</w:t>
      </w: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:rsidR="000B1235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Затраты на оплату услуг по сопровождению и приобретению иного</w:t>
      </w:r>
    </w:p>
    <w:p w:rsidR="000B1235" w:rsidRPr="00C6685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программного обеспечения (</w:t>
      </w:r>
      <m:oMath>
        <m:sSub>
          <m:sSubPr>
            <m:ctrlPr>
              <w:rPr>
                <w:rFonts w:ascii="Cambria Math" w:hAnsi="Times New Roman"/>
                <w:b/>
                <w:bCs/>
                <w:color w:val="26282F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сип</m:t>
            </m:r>
          </m:sub>
        </m:sSub>
      </m:oMath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оби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включают в себя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0B1235" w:rsidRPr="009D6170" w:rsidRDefault="0027476A" w:rsidP="00C66855">
      <w:pPr>
        <w:pStyle w:val="a8"/>
        <w:spacing w:after="0"/>
        <w:ind w:left="0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затраты на проведение аттестационных, проверочных и контрольных мероприятий;</w:t>
      </w:r>
    </w:p>
    <w:p w:rsidR="000B1235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 xml:space="preserve">), определяются по формуле: 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проведению аттестационных, проверочных и контрольных мероприятий;</w:t>
      </w:r>
    </w:p>
    <w:p w:rsidR="000B1235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нп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нп</m:t>
                </m:r>
              </m:sub>
            </m:sSub>
          </m:e>
        </m:nary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количество приобретаемых простых (неисключительных) лицензий на использование программного обеспечения по защите информации, согласно Приложению 1.1; </w:t>
      </w:r>
    </w:p>
    <w:p w:rsidR="000B1235" w:rsidRDefault="0027476A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 xml:space="preserve"> цена единицы простой (неисключительной) лицензии на использование i-го программного обеспечения по защите информации, согласно Приложению 1.1.</w:t>
      </w:r>
    </w:p>
    <w:p w:rsidR="000B1235" w:rsidRPr="009D6170" w:rsidRDefault="000B1235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1235" w:rsidRPr="009D6170" w:rsidRDefault="000B1235" w:rsidP="000B1235">
      <w:pPr>
        <w:pStyle w:val="1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bookmarkStart w:id="5" w:name="sub_110104"/>
      <w:r w:rsidRPr="009D6170">
        <w:rPr>
          <w:rFonts w:ascii="Times New Roman" w:hAnsi="Times New Roman" w:cs="Times New Roman"/>
          <w:sz w:val="20"/>
          <w:szCs w:val="20"/>
        </w:rPr>
        <w:t>Затраты на приобретение основных средств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0B1235" w:rsidRPr="009D6170" w:rsidRDefault="0027476A" w:rsidP="000B1235">
      <w:pPr>
        <w:pStyle w:val="a8"/>
        <w:tabs>
          <w:tab w:val="left" w:pos="7937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рабочих станций;</w:t>
      </w:r>
      <w:r w:rsidR="000B1235" w:rsidRPr="009D6170">
        <w:rPr>
          <w:rFonts w:ascii="Times New Roman" w:hAnsi="Times New Roman"/>
          <w:sz w:val="20"/>
          <w:szCs w:val="20"/>
        </w:rPr>
        <w:tab/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планшетных компьютеров;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ноутбуков;</w:t>
      </w:r>
    </w:p>
    <w:p w:rsidR="000B1235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оборудования по обеспечению безопасности информации.</w:t>
      </w:r>
    </w:p>
    <w:p w:rsidR="00B333F4" w:rsidRPr="00B333F4" w:rsidRDefault="00B333F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  <w:vertAlign w:val="subscript"/>
        </w:rPr>
        <w:t>монб.</w:t>
      </w:r>
      <w:r>
        <w:rPr>
          <w:rFonts w:ascii="Times New Roman" w:hAnsi="Times New Roman"/>
          <w:sz w:val="20"/>
          <w:szCs w:val="20"/>
        </w:rPr>
        <w:t xml:space="preserve"> – нормативные затраты на приобретение </w:t>
      </w:r>
      <w:r w:rsidRPr="00B333F4">
        <w:rPr>
          <w:rFonts w:ascii="Times New Roman" w:hAnsi="Times New Roman"/>
          <w:sz w:val="20"/>
          <w:szCs w:val="20"/>
        </w:rPr>
        <w:t>компьютер</w:t>
      </w:r>
      <w:r>
        <w:rPr>
          <w:rFonts w:ascii="Times New Roman" w:hAnsi="Times New Roman"/>
          <w:sz w:val="20"/>
          <w:szCs w:val="20"/>
        </w:rPr>
        <w:t>а</w:t>
      </w:r>
      <w:r w:rsidRPr="00B333F4">
        <w:rPr>
          <w:rFonts w:ascii="Times New Roman" w:hAnsi="Times New Roman"/>
          <w:sz w:val="20"/>
          <w:szCs w:val="20"/>
        </w:rPr>
        <w:t xml:space="preserve"> персональн</w:t>
      </w:r>
      <w:r>
        <w:rPr>
          <w:rFonts w:ascii="Times New Roman" w:hAnsi="Times New Roman"/>
          <w:sz w:val="20"/>
          <w:szCs w:val="20"/>
        </w:rPr>
        <w:t>ого</w:t>
      </w:r>
      <w:r w:rsidRPr="00B333F4">
        <w:rPr>
          <w:rFonts w:ascii="Times New Roman" w:hAnsi="Times New Roman"/>
          <w:sz w:val="20"/>
          <w:szCs w:val="20"/>
        </w:rPr>
        <w:t xml:space="preserve"> настольн</w:t>
      </w:r>
      <w:r>
        <w:rPr>
          <w:rFonts w:ascii="Times New Roman" w:hAnsi="Times New Roman"/>
          <w:sz w:val="20"/>
          <w:szCs w:val="20"/>
        </w:rPr>
        <w:t>ого</w:t>
      </w:r>
      <w:r w:rsidRPr="00B333F4">
        <w:rPr>
          <w:rFonts w:ascii="Times New Roman" w:hAnsi="Times New Roman"/>
          <w:sz w:val="20"/>
          <w:szCs w:val="20"/>
        </w:rPr>
        <w:t xml:space="preserve"> (моноблок</w:t>
      </w:r>
      <w:r>
        <w:rPr>
          <w:rFonts w:ascii="Times New Roman" w:hAnsi="Times New Roman"/>
          <w:sz w:val="20"/>
          <w:szCs w:val="20"/>
        </w:rPr>
        <w:t>а</w:t>
      </w:r>
      <w:r w:rsidRPr="00B333F4">
        <w:rPr>
          <w:rFonts w:ascii="Times New Roman" w:hAnsi="Times New Roman"/>
          <w:sz w:val="20"/>
          <w:szCs w:val="20"/>
        </w:rPr>
        <w:t>)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-планируемое к приобретению количество рабочих станций, согласно Приложению </w:t>
      </w:r>
      <w:r w:rsidR="000B1235">
        <w:rPr>
          <w:rFonts w:ascii="Times New Roman" w:hAnsi="Times New Roman"/>
          <w:sz w:val="20"/>
          <w:szCs w:val="20"/>
        </w:rPr>
        <w:t>1.1</w:t>
      </w:r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рабочих станций;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рабочих станций;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рабочих станций;</w:t>
      </w:r>
    </w:p>
    <w:p w:rsidR="000B1235" w:rsidRPr="009D6170" w:rsidRDefault="0027476A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w:bookmarkEnd w:id="5"/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одной рабочей станции, согласно Приложению </w:t>
      </w:r>
      <w:r w:rsidR="000B1235">
        <w:rPr>
          <w:rFonts w:ascii="Times New Roman" w:hAnsi="Times New Roman"/>
          <w:sz w:val="20"/>
          <w:szCs w:val="20"/>
        </w:rPr>
        <w:t>1.1</w:t>
      </w:r>
      <w:r w:rsidR="000B1235" w:rsidRPr="009D6170">
        <w:rPr>
          <w:rFonts w:ascii="Times New Roman" w:hAnsi="Times New Roman"/>
          <w:sz w:val="20"/>
          <w:szCs w:val="20"/>
        </w:rPr>
        <w:t xml:space="preserve">; 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принтеров, многофункциональных устройств и копировальных аппаратов (оргтехники), согласно Приложению </w:t>
      </w:r>
      <w:r w:rsidR="000B1235">
        <w:rPr>
          <w:rFonts w:ascii="Times New Roman" w:hAnsi="Times New Roman"/>
          <w:sz w:val="20"/>
          <w:szCs w:val="20"/>
        </w:rPr>
        <w:t>1.1</w:t>
      </w:r>
      <w:r w:rsidR="000B1235" w:rsidRPr="009D6170">
        <w:rPr>
          <w:rFonts w:ascii="Times New Roman" w:hAnsi="Times New Roman"/>
          <w:sz w:val="20"/>
          <w:szCs w:val="20"/>
        </w:rPr>
        <w:t xml:space="preserve">; 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принтеров, многофункциональных устройств и копировальных аппаратов (оргтехники);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принтеров, многофункциональных устройств и копировальных аппаратов (оргтехники);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принтеров, многофункциональных устройств и копировальных аппаратов (оргтехники);</w:t>
      </w:r>
    </w:p>
    <w:p w:rsidR="000B1235" w:rsidRPr="009D6170" w:rsidRDefault="0027476A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принтера, многофункциональных устройств и копировальных аппаратов (ор</w:t>
      </w:r>
      <w:r w:rsidR="000B1235">
        <w:rPr>
          <w:rFonts w:ascii="Times New Roman" w:hAnsi="Times New Roman"/>
          <w:sz w:val="20"/>
          <w:szCs w:val="20"/>
        </w:rPr>
        <w:t>гтехники), согласно Приложению 1.1</w:t>
      </w:r>
      <w:r w:rsidR="000B1235" w:rsidRPr="009D6170">
        <w:rPr>
          <w:rFonts w:ascii="Times New Roman" w:hAnsi="Times New Roman"/>
          <w:sz w:val="20"/>
          <w:szCs w:val="20"/>
        </w:rPr>
        <w:t xml:space="preserve">; </w:t>
      </w:r>
    </w:p>
    <w:p w:rsidR="000B1235" w:rsidRPr="009D6170" w:rsidRDefault="0027476A" w:rsidP="000B1235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планшетных компьютеров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планшетных ко</w:t>
      </w:r>
      <w:r w:rsidR="000B1235">
        <w:rPr>
          <w:rFonts w:ascii="Times New Roman" w:hAnsi="Times New Roman"/>
          <w:sz w:val="20"/>
          <w:szCs w:val="20"/>
        </w:rPr>
        <w:t>мпьютеров, согласно Приложению 1.1</w:t>
      </w:r>
      <w:r w:rsidR="000B1235" w:rsidRPr="009D6170">
        <w:rPr>
          <w:rFonts w:ascii="Times New Roman" w:hAnsi="Times New Roman"/>
          <w:sz w:val="20"/>
          <w:szCs w:val="20"/>
        </w:rPr>
        <w:t xml:space="preserve">; 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планшетных компьютеров;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планшетных компьютеров;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планшетных компьютеров;</w:t>
      </w:r>
    </w:p>
    <w:p w:rsidR="000B1235" w:rsidRPr="009D6170" w:rsidRDefault="0027476A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планшетного компьютера, согласно Приложению </w:t>
      </w:r>
      <w:r w:rsidR="000B1235">
        <w:rPr>
          <w:rFonts w:ascii="Times New Roman" w:hAnsi="Times New Roman"/>
          <w:sz w:val="20"/>
          <w:szCs w:val="20"/>
        </w:rPr>
        <w:t>1.1</w:t>
      </w:r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ноутбуков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ноутбуков, согласно Приложению </w:t>
      </w:r>
      <w:r w:rsidR="000B1235">
        <w:rPr>
          <w:rFonts w:ascii="Times New Roman" w:hAnsi="Times New Roman"/>
          <w:sz w:val="20"/>
          <w:szCs w:val="20"/>
        </w:rPr>
        <w:t>1.1</w:t>
      </w:r>
      <w:r w:rsidR="000B1235" w:rsidRPr="009D6170">
        <w:rPr>
          <w:rFonts w:ascii="Times New Roman" w:hAnsi="Times New Roman"/>
          <w:sz w:val="20"/>
          <w:szCs w:val="20"/>
        </w:rPr>
        <w:t xml:space="preserve">; 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ноутбуков;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остаточная стоимость ноутбуков;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ноутбуков;</w:t>
      </w:r>
    </w:p>
    <w:p w:rsidR="000B1235" w:rsidRPr="009D6170" w:rsidRDefault="0027476A" w:rsidP="000B12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ноутбука, согласно Приложению 1.1; 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2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 Затраты на приобретение оборудование по обеспечению безопасности информации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обин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количество оборудования по обеспечению безопасности информации; </w:t>
      </w:r>
    </w:p>
    <w:p w:rsidR="000B1235" w:rsidRDefault="0027476A" w:rsidP="000B1235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приобретаемого оборудования по обеспечению безопасности информации, в случае закупки согласно Приложению 1.1.</w:t>
      </w:r>
    </w:p>
    <w:p w:rsidR="00B333F4" w:rsidRPr="00B333F4" w:rsidRDefault="00B333F4" w:rsidP="000B1235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333F4" w:rsidRPr="009D6170" w:rsidRDefault="00B333F4" w:rsidP="00B333F4">
      <w:pPr>
        <w:pStyle w:val="a8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333F4">
        <w:rPr>
          <w:rFonts w:ascii="Times New Roman" w:hAnsi="Times New Roman"/>
          <w:b/>
          <w:sz w:val="20"/>
          <w:szCs w:val="20"/>
        </w:rPr>
        <w:t xml:space="preserve">18.1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333F4">
        <w:rPr>
          <w:rFonts w:ascii="Times New Roman" w:hAnsi="Times New Roman"/>
          <w:b/>
          <w:sz w:val="20"/>
          <w:szCs w:val="20"/>
        </w:rPr>
        <w:t>компьютера персонального настольного (моноблока)</w:t>
      </w:r>
      <w:r w:rsidRPr="009D6170">
        <w:rPr>
          <w:rFonts w:ascii="Times New Roman" w:hAnsi="Times New Roman"/>
          <w:b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B333F4" w:rsidRPr="009D6170" w:rsidRDefault="0027476A" w:rsidP="00B333F4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монб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B333F4" w:rsidRPr="009D6170">
        <w:rPr>
          <w:rFonts w:ascii="Times New Roman" w:hAnsi="Times New Roman"/>
          <w:sz w:val="20"/>
          <w:szCs w:val="20"/>
        </w:rPr>
        <w:t xml:space="preserve"> ;</w:t>
      </w:r>
    </w:p>
    <w:p w:rsidR="00B333F4" w:rsidRPr="009D6170" w:rsidRDefault="00B333F4" w:rsidP="00B333F4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B333F4" w:rsidRPr="009D6170" w:rsidRDefault="0027476A" w:rsidP="00B333F4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B333F4" w:rsidRPr="009D6170">
        <w:rPr>
          <w:rFonts w:ascii="Times New Roman" w:hAnsi="Times New Roman"/>
          <w:sz w:val="20"/>
          <w:szCs w:val="20"/>
        </w:rPr>
        <w:t xml:space="preserve"> -планируемое к приобретению количество </w:t>
      </w:r>
      <w:r w:rsidR="00B333F4">
        <w:rPr>
          <w:rFonts w:ascii="Times New Roman" w:hAnsi="Times New Roman"/>
          <w:sz w:val="20"/>
          <w:szCs w:val="20"/>
        </w:rPr>
        <w:t>моноблоков</w:t>
      </w:r>
      <w:r w:rsidR="00B333F4" w:rsidRPr="009D6170">
        <w:rPr>
          <w:rFonts w:ascii="Times New Roman" w:hAnsi="Times New Roman"/>
          <w:sz w:val="20"/>
          <w:szCs w:val="20"/>
        </w:rPr>
        <w:t xml:space="preserve">, согласно Приложению </w:t>
      </w:r>
      <w:r w:rsidR="00B333F4">
        <w:rPr>
          <w:rFonts w:ascii="Times New Roman" w:hAnsi="Times New Roman"/>
          <w:sz w:val="20"/>
          <w:szCs w:val="20"/>
        </w:rPr>
        <w:t>1.1</w:t>
      </w:r>
      <w:r w:rsidR="00B333F4" w:rsidRPr="009D6170">
        <w:rPr>
          <w:rFonts w:ascii="Times New Roman" w:hAnsi="Times New Roman"/>
          <w:sz w:val="20"/>
          <w:szCs w:val="20"/>
        </w:rPr>
        <w:t>;</w:t>
      </w:r>
    </w:p>
    <w:p w:rsidR="00B333F4" w:rsidRPr="009D6170" w:rsidRDefault="0027476A" w:rsidP="00B333F4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B333F4" w:rsidRPr="009D6170">
        <w:rPr>
          <w:rFonts w:ascii="Times New Roman" w:hAnsi="Times New Roman"/>
          <w:sz w:val="20"/>
          <w:szCs w:val="20"/>
        </w:rPr>
        <w:t xml:space="preserve"> - фактическое количество </w:t>
      </w:r>
      <w:r w:rsidR="00B333F4">
        <w:rPr>
          <w:rFonts w:ascii="Times New Roman" w:hAnsi="Times New Roman"/>
          <w:sz w:val="20"/>
          <w:szCs w:val="20"/>
        </w:rPr>
        <w:t>моноблоков</w:t>
      </w:r>
      <w:r w:rsidR="00B333F4" w:rsidRPr="009D6170">
        <w:rPr>
          <w:rFonts w:ascii="Times New Roman" w:hAnsi="Times New Roman"/>
          <w:sz w:val="20"/>
          <w:szCs w:val="20"/>
        </w:rPr>
        <w:t>;</w:t>
      </w:r>
    </w:p>
    <w:p w:rsidR="00B333F4" w:rsidRPr="009D6170" w:rsidRDefault="0027476A" w:rsidP="00B333F4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B333F4">
        <w:rPr>
          <w:rFonts w:ascii="Times New Roman" w:hAnsi="Times New Roman"/>
          <w:sz w:val="20"/>
          <w:szCs w:val="20"/>
        </w:rPr>
        <w:t xml:space="preserve"> - остаточная стоимость моноблоков;</w:t>
      </w:r>
    </w:p>
    <w:p w:rsidR="00B333F4" w:rsidRPr="009D6170" w:rsidRDefault="0027476A" w:rsidP="00B333F4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B333F4" w:rsidRPr="009D6170">
        <w:rPr>
          <w:rFonts w:ascii="Times New Roman" w:hAnsi="Times New Roman"/>
          <w:sz w:val="20"/>
          <w:szCs w:val="20"/>
        </w:rPr>
        <w:t xml:space="preserve"> - первоначальная стоимость </w:t>
      </w:r>
      <w:r w:rsidR="00B333F4">
        <w:rPr>
          <w:rFonts w:ascii="Times New Roman" w:hAnsi="Times New Roman"/>
          <w:sz w:val="20"/>
          <w:szCs w:val="20"/>
        </w:rPr>
        <w:t>моноблоков</w:t>
      </w:r>
      <w:r w:rsidR="00B333F4" w:rsidRPr="009D6170">
        <w:rPr>
          <w:rFonts w:ascii="Times New Roman" w:hAnsi="Times New Roman"/>
          <w:sz w:val="20"/>
          <w:szCs w:val="20"/>
        </w:rPr>
        <w:t>;</w:t>
      </w:r>
    </w:p>
    <w:p w:rsidR="00B333F4" w:rsidRPr="009D6170" w:rsidRDefault="0027476A" w:rsidP="00B333F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B333F4" w:rsidRPr="009D6170">
        <w:rPr>
          <w:rFonts w:ascii="Times New Roman" w:hAnsi="Times New Roman"/>
          <w:sz w:val="20"/>
          <w:szCs w:val="20"/>
        </w:rPr>
        <w:t xml:space="preserve"> – цена одно</w:t>
      </w:r>
      <w:r w:rsidR="00B333F4">
        <w:rPr>
          <w:rFonts w:ascii="Times New Roman" w:hAnsi="Times New Roman"/>
          <w:sz w:val="20"/>
          <w:szCs w:val="20"/>
        </w:rPr>
        <w:t>го</w:t>
      </w:r>
      <w:r w:rsidR="00B333F4" w:rsidRPr="009D6170">
        <w:rPr>
          <w:rFonts w:ascii="Times New Roman" w:hAnsi="Times New Roman"/>
          <w:sz w:val="20"/>
          <w:szCs w:val="20"/>
        </w:rPr>
        <w:t xml:space="preserve"> </w:t>
      </w:r>
      <w:r w:rsidR="00B333F4">
        <w:rPr>
          <w:rFonts w:ascii="Times New Roman" w:hAnsi="Times New Roman"/>
          <w:sz w:val="20"/>
          <w:szCs w:val="20"/>
        </w:rPr>
        <w:t>моноблока</w:t>
      </w:r>
      <w:r w:rsidR="00B333F4" w:rsidRPr="009D6170">
        <w:rPr>
          <w:rFonts w:ascii="Times New Roman" w:hAnsi="Times New Roman"/>
          <w:sz w:val="20"/>
          <w:szCs w:val="20"/>
        </w:rPr>
        <w:t xml:space="preserve">, согласно Приложению </w:t>
      </w:r>
      <w:r w:rsidR="00B333F4">
        <w:rPr>
          <w:rFonts w:ascii="Times New Roman" w:hAnsi="Times New Roman"/>
          <w:sz w:val="20"/>
          <w:szCs w:val="20"/>
        </w:rPr>
        <w:t>1.1</w:t>
      </w:r>
      <w:r w:rsidR="00B333F4" w:rsidRPr="009D6170">
        <w:rPr>
          <w:rFonts w:ascii="Times New Roman" w:hAnsi="Times New Roman"/>
          <w:sz w:val="20"/>
          <w:szCs w:val="20"/>
        </w:rPr>
        <w:t xml:space="preserve">; </w:t>
      </w:r>
    </w:p>
    <w:p w:rsidR="00B333F4" w:rsidRPr="009D6170" w:rsidRDefault="0027476A" w:rsidP="00B333F4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B333F4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B333F4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1235" w:rsidRPr="009D6170" w:rsidRDefault="000B1235" w:rsidP="000B1235">
      <w:pPr>
        <w:pStyle w:val="1"/>
        <w:spacing w:after="0" w:line="262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6" w:name="sub_110105"/>
      <w:r w:rsidRPr="009D6170">
        <w:rPr>
          <w:rFonts w:ascii="Times New Roman" w:hAnsi="Times New Roman" w:cs="Times New Roman"/>
          <w:sz w:val="20"/>
          <w:szCs w:val="20"/>
        </w:rPr>
        <w:t>Затраты на приобретение материальных запасов</w:t>
      </w:r>
      <w:bookmarkEnd w:id="6"/>
    </w:p>
    <w:p w:rsidR="000B1235" w:rsidRPr="009D6170" w:rsidRDefault="000B1235" w:rsidP="000B1235">
      <w:pPr>
        <w:spacing w:after="0" w:line="262" w:lineRule="auto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мз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мониторов;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системных блоков;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других запасных частей для вычислительной техники;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магнитных и оптических носителей информации;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0B1235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запасных частей для принтеров, сканеров, многофункциональных устройств и копировальных аппаратов (оргтехники);</w:t>
      </w: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2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мониторов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мониторов;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мониторов;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мониторов;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мониторов;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монитора, в случае закупки согласно Приложению 1.1;</w:t>
      </w:r>
    </w:p>
    <w:p w:rsidR="000B1235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2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-планируемое к приобретению количество системных блоков; 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системных блоков;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системных блоков;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системных блоков;</w:t>
      </w:r>
    </w:p>
    <w:p w:rsidR="000B1235" w:rsidRPr="009D6170" w:rsidRDefault="0027476A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системного блока, в случае закупки согласно Приложению 1.1;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других запасных частей для вычислительной техники;</w:t>
      </w:r>
    </w:p>
    <w:p w:rsidR="000B1235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- коэффициент закупа. 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мн</m:t>
                </m:r>
              </m:sub>
            </m:sSub>
          </m:e>
        </m:nary>
      </m:oMath>
      <w:r w:rsidR="000B1235" w:rsidRPr="009D6170">
        <w:rPr>
          <w:rFonts w:ascii="Times New Roman" w:hAnsi="Times New Roman"/>
          <w:i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количество носителей информации, согласно Приложению 1.1;</w:t>
      </w:r>
    </w:p>
    <w:p w:rsidR="000B1235" w:rsidRPr="009D6170" w:rsidRDefault="0027476A" w:rsidP="000B12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цена 1 единицы носителя информации, согласно Приложению 1.1.</w:t>
      </w:r>
    </w:p>
    <w:p w:rsidR="000B1235" w:rsidRPr="009D6170" w:rsidRDefault="000B1235" w:rsidP="000B12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B1235" w:rsidRPr="009D6170" w:rsidRDefault="000B1235" w:rsidP="000B1235">
      <w:pPr>
        <w:pStyle w:val="a8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дсо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включают в себя: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расходных материалов для принтеров, многофункциональных устройств, копировальных аппаратов и иной оргтехники;</w:t>
      </w:r>
    </w:p>
    <w:p w:rsidR="000B1235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-коэффициент закупа. 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коэффициент закупа. </w:t>
      </w:r>
    </w:p>
    <w:p w:rsidR="000B1235" w:rsidRPr="009D6170" w:rsidRDefault="000B1235" w:rsidP="000B1235">
      <w:pPr>
        <w:pStyle w:val="1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10200"/>
    </w:p>
    <w:p w:rsidR="000B1235" w:rsidRPr="009D6170" w:rsidRDefault="000B1235" w:rsidP="000B1235">
      <w:pPr>
        <w:pStyle w:val="1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 w:rsidRPr="009D6170">
        <w:rPr>
          <w:rFonts w:ascii="Times New Roman" w:hAnsi="Times New Roman" w:cs="Times New Roman"/>
          <w:sz w:val="20"/>
          <w:szCs w:val="20"/>
        </w:rPr>
        <w:t>II. Прочие затраты</w:t>
      </w:r>
    </w:p>
    <w:p w:rsidR="000B1235" w:rsidRDefault="000B1235" w:rsidP="000B1235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услуги связи</w:t>
      </w:r>
    </w:p>
    <w:p w:rsidR="000B1235" w:rsidRPr="009D6170" w:rsidRDefault="000B1235" w:rsidP="000B1235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bookmarkEnd w:id="7"/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1"/>
        <w:spacing w:after="0" w:line="264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bookmarkStart w:id="8" w:name="sub_110206"/>
      <w:r w:rsidRPr="009D6170">
        <w:rPr>
          <w:rFonts w:ascii="Times New Roman" w:hAnsi="Times New Roman" w:cs="Times New Roman"/>
          <w:bCs w:val="0"/>
          <w:color w:val="auto"/>
          <w:sz w:val="20"/>
          <w:szCs w:val="20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>.</w:t>
      </w:r>
    </w:p>
    <w:bookmarkEnd w:id="8"/>
    <w:p w:rsidR="000B1235" w:rsidRPr="009D6170" w:rsidRDefault="000B1235" w:rsidP="000B1235">
      <w:pPr>
        <w:spacing w:after="0" w:line="264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0B1235" w:rsidRPr="009D6170" w:rsidRDefault="0027476A" w:rsidP="000B1235">
      <w:pPr>
        <w:pStyle w:val="a8"/>
        <w:tabs>
          <w:tab w:val="left" w:pos="908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- затраты на техническое обслуживание и ремонт транспортных средств;  </w:t>
      </w:r>
    </w:p>
    <w:p w:rsidR="000B1235" w:rsidRDefault="0027476A" w:rsidP="000B1235">
      <w:pPr>
        <w:pStyle w:val="a8"/>
        <w:tabs>
          <w:tab w:val="left" w:pos="908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-затраты на техническое обслуживание и регламентно-профилактический ремонт систем пожарной сигнализации.</w:t>
      </w:r>
    </w:p>
    <w:p w:rsidR="000B1235" w:rsidRPr="009D6170" w:rsidRDefault="000B1235" w:rsidP="000B1235">
      <w:pPr>
        <w:pStyle w:val="a8"/>
        <w:tabs>
          <w:tab w:val="left" w:pos="908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ремонт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определяются по   формуле: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регламентно-профилактический ремонт систем пожарной сигнализации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регламентно-профилактическому ремонту систем пожарной сигнализации;</w:t>
      </w:r>
    </w:p>
    <w:p w:rsidR="000B1235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1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bookmarkStart w:id="9" w:name="sub_110207"/>
      <w:r w:rsidRPr="009D6170">
        <w:rPr>
          <w:rFonts w:ascii="Times New Roman" w:hAnsi="Times New Roman" w:cs="Times New Roman"/>
          <w:bCs w:val="0"/>
          <w:color w:val="auto"/>
          <w:sz w:val="20"/>
          <w:szCs w:val="20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>.</w:t>
      </w:r>
    </w:p>
    <w:p w:rsidR="000B1235" w:rsidRPr="00DD72C4" w:rsidRDefault="000B1235" w:rsidP="000B1235">
      <w:pPr>
        <w:spacing w:after="0"/>
      </w:pPr>
    </w:p>
    <w:bookmarkEnd w:id="9"/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-коэффициент закупа.</w:t>
      </w:r>
    </w:p>
    <w:p w:rsidR="000B1235" w:rsidRPr="009D6170" w:rsidRDefault="000B1235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проведение предрейсового и послерейсового осмотра водителей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предрейсового и послерейсового осмотра водителей транспортных средств;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вневедомственной охраны определяются по фактическим затратам в отчетном финансовом году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вневедомственной охраны;</w:t>
      </w:r>
    </w:p>
    <w:p w:rsidR="000B1235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полисов обязательного страхования гражданской ответственности владельцев транспортных средств;</w:t>
      </w:r>
    </w:p>
    <w:p w:rsidR="000B1235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 коэффициент закупа.</w:t>
      </w:r>
    </w:p>
    <w:p w:rsidR="000B1235" w:rsidRPr="00EA721C" w:rsidRDefault="000B1235" w:rsidP="000B1235">
      <w:pPr>
        <w:numPr>
          <w:ilvl w:val="0"/>
          <w:numId w:val="35"/>
        </w:numPr>
        <w:tabs>
          <w:tab w:val="left" w:pos="426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EA721C">
        <w:rPr>
          <w:rFonts w:ascii="Times New Roman" w:hAnsi="Times New Roman"/>
          <w:b/>
          <w:sz w:val="20"/>
          <w:szCs w:val="20"/>
        </w:rPr>
        <w:t>Затраты на оплату услуг независимых экспертов (</w:t>
      </w: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217805" cy="21780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21C">
        <w:rPr>
          <w:rFonts w:ascii="Times New Roman" w:hAnsi="Times New Roman"/>
          <w:b/>
          <w:sz w:val="20"/>
          <w:szCs w:val="20"/>
        </w:rPr>
        <w:t>) определяются по формуле:</w:t>
      </w:r>
    </w:p>
    <w:p w:rsidR="000B1235" w:rsidRPr="00EA721C" w:rsidRDefault="000B1235" w:rsidP="000B12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6"/>
          <w:szCs w:val="10"/>
        </w:rPr>
        <w:drawing>
          <wp:inline distT="0" distB="0" distL="0" distR="0">
            <wp:extent cx="1137285" cy="196215"/>
            <wp:effectExtent l="19050" t="0" r="571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35" w:rsidRDefault="000B1235" w:rsidP="000B1235">
      <w:pPr>
        <w:spacing w:after="0" w:line="240" w:lineRule="auto"/>
      </w:pPr>
      <w:r>
        <w:t>где:</w:t>
      </w:r>
    </w:p>
    <w:p w:rsidR="000B1235" w:rsidRPr="00EA721C" w:rsidRDefault="000B1235" w:rsidP="000B123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15595" cy="16891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21C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экспертов;</w:t>
      </w:r>
    </w:p>
    <w:p w:rsidR="000B1235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 коэффициент закупа.</w:t>
      </w:r>
    </w:p>
    <w:p w:rsidR="000B1235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оказание услуг, связанные с содержанием транспортных средств, определяются по формуле: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сод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.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тр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.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ср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</m:oMath>
      </m:oMathPara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услуги, связанные с содержанием транспортных средств.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 </w:t>
      </w:r>
      <m:oMath>
        <m:r>
          <m:rPr>
            <m:sty m:val="b"/>
          </m:rPr>
          <w:rPr>
            <w:rFonts w:ascii="Cambria Math" w:hAnsi="Times New Roman"/>
            <w:sz w:val="20"/>
            <w:szCs w:val="20"/>
          </w:rPr>
          <m:t>(</m:t>
        </m:r>
        <m:sSubSup>
          <m:sSubSup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ах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sup>
        </m:sSubSup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0B1235" w:rsidRPr="000B1235" w:rsidRDefault="0027476A" w:rsidP="00C66855">
      <w:pPr>
        <w:pStyle w:val="a8"/>
        <w:spacing w:after="0"/>
        <w:ind w:left="0"/>
        <w:rPr>
          <w:rFonts w:ascii="Times New Roman" w:hAnsi="Times New Roman"/>
          <w:i/>
        </w:rPr>
      </w:pPr>
      <m:oMath>
        <m:sSubSup>
          <m:sSubSupPr>
            <m:ctrlPr>
              <w:rPr>
                <w:rFonts w:ascii="Cambria Math" w:hAnsi="Times New Roman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ос</m:t>
            </m:r>
          </m:sub>
          <m:sup>
            <m:r>
              <m:rPr>
                <m:sty m:val="p"/>
              </m:rPr>
              <w:rPr>
                <w:rFonts w:ascii="Times New Roman" w:hAnsi="Times New Roman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ос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 </m:t>
        </m:r>
      </m:oMath>
      <w:r w:rsidR="000B1235" w:rsidRPr="000B1235">
        <w:rPr>
          <w:rFonts w:ascii="Times New Roman" w:hAnsi="Times New Roman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приобретение транспортных средств;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приобретение мебели;</w:t>
      </w:r>
    </w:p>
    <w:p w:rsidR="000B1235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– затраты на приобретение систем кондиционирования.</w:t>
      </w:r>
    </w:p>
    <w:p w:rsidR="000B1235" w:rsidRP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З 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пр 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0B1235">
        <w:rPr>
          <w:rFonts w:ascii="Times New Roman" w:hAnsi="Times New Roman"/>
          <w:sz w:val="20"/>
          <w:szCs w:val="20"/>
        </w:rPr>
        <w:t>затраты на приобретение прочих основных средств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транспортных средств, согласно Приложению 4;</w:t>
      </w:r>
    </w:p>
    <w:p w:rsidR="000B1235" w:rsidRPr="009D6170" w:rsidRDefault="0027476A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транспортных средств;</w:t>
      </w:r>
    </w:p>
    <w:p w:rsidR="000B1235" w:rsidRPr="009D6170" w:rsidRDefault="0027476A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транспортных средств;</w:t>
      </w:r>
    </w:p>
    <w:p w:rsidR="000B1235" w:rsidRPr="009D6170" w:rsidRDefault="0027476A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транспортных средств;</w:t>
      </w:r>
    </w:p>
    <w:p w:rsidR="000B1235" w:rsidRPr="009D6170" w:rsidRDefault="0027476A" w:rsidP="000B123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транспортного средства, согласно Приложению 1.1;</w:t>
      </w:r>
    </w:p>
    <w:p w:rsidR="000B1235" w:rsidRPr="009D6170" w:rsidRDefault="0027476A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0B1235">
        <w:rPr>
          <w:rFonts w:ascii="Times New Roman" w:hAnsi="Times New Roman"/>
          <w:sz w:val="20"/>
          <w:szCs w:val="20"/>
        </w:rPr>
        <w:t xml:space="preserve"> коэффициент закупа</w:t>
      </w:r>
      <w:r w:rsidR="000B1235" w:rsidRPr="009D6170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 Затраты на приобретение мебели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мебели, согласно Приложению 5;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мебели;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мебели;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мебели;</w:t>
      </w:r>
    </w:p>
    <w:p w:rsidR="000B1235" w:rsidRPr="009D6170" w:rsidRDefault="0027476A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одной мебели, согласно Приложению 1.1;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- коэффициент закупа. 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систем кондиционирования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систем кондиционирования, согласно Приложению 6;</w:t>
      </w:r>
    </w:p>
    <w:p w:rsidR="000B1235" w:rsidRPr="009D6170" w:rsidRDefault="0027476A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систем кондиционирования;</w:t>
      </w:r>
    </w:p>
    <w:p w:rsidR="000B1235" w:rsidRPr="009D6170" w:rsidRDefault="0027476A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систем кондиционирования;</w:t>
      </w:r>
    </w:p>
    <w:p w:rsidR="000B1235" w:rsidRPr="009D6170" w:rsidRDefault="0027476A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систем кондиционирования;</w:t>
      </w:r>
    </w:p>
    <w:p w:rsidR="000B1235" w:rsidRPr="009D6170" w:rsidRDefault="0027476A" w:rsidP="000B123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одной систем кондиционирования, согласно Приложению 6;</w:t>
      </w:r>
    </w:p>
    <w:p w:rsidR="000B1235" w:rsidRDefault="0027476A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0B1235" w:rsidRDefault="000B1235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B1235" w:rsidRPr="006847C9" w:rsidRDefault="000B1235" w:rsidP="006847C9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6847C9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36.1 </w:t>
      </w:r>
      <w:r w:rsidR="006847C9">
        <w:rPr>
          <w:rFonts w:ascii="Times New Roman" w:hAnsi="Times New Roman" w:cs="Times New Roman"/>
          <w:bCs w:val="0"/>
          <w:color w:val="auto"/>
          <w:sz w:val="20"/>
          <w:szCs w:val="20"/>
        </w:rPr>
        <w:t>З</w:t>
      </w:r>
      <w:r w:rsidRPr="006847C9">
        <w:rPr>
          <w:rFonts w:ascii="Times New Roman" w:hAnsi="Times New Roman" w:cs="Times New Roman"/>
          <w:bCs w:val="0"/>
          <w:color w:val="auto"/>
          <w:sz w:val="20"/>
          <w:szCs w:val="20"/>
        </w:rPr>
        <w:t>атраты на приобретение прочих основных средств</w:t>
      </w:r>
      <w:r w:rsidRPr="006847C9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0B1235" w:rsidRPr="006847C9" w:rsidRDefault="006847C9" w:rsidP="006847C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пр </w:t>
      </w:r>
      <w:r>
        <w:rPr>
          <w:rFonts w:ascii="Times New Roman" w:hAnsi="Times New Roman"/>
          <w:sz w:val="20"/>
          <w:szCs w:val="20"/>
        </w:rPr>
        <w:t>= ∑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пр </w:t>
      </w:r>
      <w:r>
        <w:rPr>
          <w:rFonts w:ascii="Times New Roman" w:hAnsi="Times New Roman"/>
          <w:sz w:val="20"/>
          <w:szCs w:val="20"/>
        </w:rPr>
        <w:t xml:space="preserve">х </w:t>
      </w: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>ос пр</w:t>
      </w:r>
      <w:r w:rsidR="000B1235" w:rsidRPr="006847C9">
        <w:rPr>
          <w:rFonts w:ascii="Times New Roman" w:hAnsi="Times New Roman"/>
          <w:sz w:val="20"/>
          <w:szCs w:val="20"/>
        </w:rPr>
        <w:t>,</w:t>
      </w:r>
    </w:p>
    <w:p w:rsidR="000B1235" w:rsidRPr="006847C9" w:rsidRDefault="000B1235" w:rsidP="006847C9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>где:</w:t>
      </w:r>
    </w:p>
    <w:p w:rsidR="000B1235" w:rsidRPr="006847C9" w:rsidRDefault="000B1235" w:rsidP="006847C9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 xml:space="preserve"> </w:t>
      </w:r>
      <w:r w:rsidR="006847C9">
        <w:rPr>
          <w:rFonts w:ascii="Times New Roman" w:hAnsi="Times New Roman"/>
          <w:sz w:val="20"/>
          <w:szCs w:val="20"/>
          <w:lang w:val="en-US"/>
        </w:rPr>
        <w:t>Q</w:t>
      </w:r>
      <w:r w:rsidR="006847C9"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6847C9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="006847C9"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6847C9">
        <w:rPr>
          <w:rFonts w:ascii="Times New Roman" w:hAnsi="Times New Roman"/>
          <w:sz w:val="20"/>
          <w:szCs w:val="20"/>
          <w:vertAlign w:val="subscript"/>
        </w:rPr>
        <w:t xml:space="preserve">ос пр </w:t>
      </w:r>
      <w:r w:rsidRPr="006847C9">
        <w:rPr>
          <w:rFonts w:ascii="Times New Roman" w:hAnsi="Times New Roman"/>
          <w:sz w:val="20"/>
          <w:szCs w:val="20"/>
        </w:rPr>
        <w:t>- планируемое к приобретению количество i-ых прочих основных средств;</w:t>
      </w:r>
    </w:p>
    <w:p w:rsidR="000B1235" w:rsidRPr="006847C9" w:rsidRDefault="000B1235" w:rsidP="006847C9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 xml:space="preserve"> </w:t>
      </w:r>
      <w:r w:rsidR="006847C9">
        <w:rPr>
          <w:rFonts w:ascii="Times New Roman" w:hAnsi="Times New Roman"/>
          <w:sz w:val="20"/>
          <w:szCs w:val="20"/>
          <w:lang w:val="en-US"/>
        </w:rPr>
        <w:t>P</w:t>
      </w:r>
      <w:r w:rsidR="006847C9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="006847C9"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6847C9">
        <w:rPr>
          <w:rFonts w:ascii="Times New Roman" w:hAnsi="Times New Roman"/>
          <w:sz w:val="20"/>
          <w:szCs w:val="20"/>
          <w:vertAlign w:val="subscript"/>
        </w:rPr>
        <w:t>ос пр</w:t>
      </w:r>
      <w:r w:rsidR="006847C9" w:rsidRPr="006847C9">
        <w:rPr>
          <w:rFonts w:ascii="Times New Roman" w:hAnsi="Times New Roman"/>
          <w:sz w:val="20"/>
          <w:szCs w:val="20"/>
        </w:rPr>
        <w:t xml:space="preserve"> </w:t>
      </w:r>
      <w:r w:rsidRPr="006847C9">
        <w:rPr>
          <w:rFonts w:ascii="Times New Roman" w:hAnsi="Times New Roman"/>
          <w:sz w:val="20"/>
          <w:szCs w:val="20"/>
        </w:rPr>
        <w:t>- стоимость i-ых прочих о</w:t>
      </w:r>
      <w:r w:rsidR="006847C9">
        <w:rPr>
          <w:rFonts w:ascii="Times New Roman" w:hAnsi="Times New Roman"/>
          <w:sz w:val="20"/>
          <w:szCs w:val="20"/>
        </w:rPr>
        <w:t>сновных средств, согласно приложению 1.1</w:t>
      </w:r>
      <w:r w:rsidRPr="006847C9">
        <w:rPr>
          <w:rFonts w:ascii="Times New Roman" w:hAnsi="Times New Roman"/>
          <w:sz w:val="20"/>
          <w:szCs w:val="20"/>
        </w:rPr>
        <w:t>;</w:t>
      </w:r>
    </w:p>
    <w:p w:rsidR="000B1235" w:rsidRPr="006847C9" w:rsidRDefault="000B1235" w:rsidP="006847C9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>i - вид прочего основного средства.</w:t>
      </w: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бытовой техники, специальных средств и инструментов (З</w:t>
      </w:r>
      <w:r w:rsidRPr="009D6170">
        <w:rPr>
          <w:rFonts w:ascii="Times New Roman" w:hAnsi="Times New Roman"/>
          <w:b/>
          <w:sz w:val="20"/>
          <w:szCs w:val="20"/>
          <w:vertAlign w:val="subscript"/>
        </w:rPr>
        <w:t>бси</w:t>
      </w:r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бси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бси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бси</m:t>
                </m:r>
              </m:sub>
            </m:sSub>
          </m:e>
        </m:nary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где</w:t>
      </w:r>
    </w:p>
    <w:p w:rsidR="000B1235" w:rsidRPr="009D6170" w:rsidRDefault="000B1235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noProof/>
          <w:sz w:val="20"/>
          <w:szCs w:val="20"/>
          <w:lang w:val="en-US"/>
        </w:rPr>
        <w:t>Q</w:t>
      </w:r>
      <w:r w:rsidRPr="009D6170">
        <w:rPr>
          <w:rFonts w:ascii="Times New Roman" w:hAnsi="Times New Roman"/>
          <w:noProof/>
          <w:sz w:val="20"/>
          <w:szCs w:val="20"/>
          <w:vertAlign w:val="subscript"/>
          <w:lang w:val="en-US"/>
        </w:rPr>
        <w:t>i</w:t>
      </w:r>
      <w:r w:rsidRPr="009D6170">
        <w:rPr>
          <w:rFonts w:ascii="Times New Roman" w:hAnsi="Times New Roman"/>
          <w:noProof/>
          <w:sz w:val="20"/>
          <w:szCs w:val="20"/>
          <w:vertAlign w:val="subscript"/>
        </w:rPr>
        <w:t>бси</w:t>
      </w:r>
      <w:r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бытовой техники, специальных средств и инструментов, согласно Приложению 1.1;</w:t>
      </w:r>
    </w:p>
    <w:p w:rsidR="000B1235" w:rsidRPr="009D6170" w:rsidRDefault="000B1235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noProof/>
          <w:sz w:val="20"/>
          <w:szCs w:val="20"/>
        </w:rPr>
        <w:t>Р</w:t>
      </w:r>
      <w:r w:rsidRPr="009D6170">
        <w:rPr>
          <w:rFonts w:ascii="Times New Roman" w:hAnsi="Times New Roman"/>
          <w:noProof/>
          <w:sz w:val="20"/>
          <w:szCs w:val="20"/>
          <w:vertAlign w:val="subscript"/>
          <w:lang w:val="en-US"/>
        </w:rPr>
        <w:t>i</w:t>
      </w:r>
      <w:r w:rsidRPr="009D6170">
        <w:rPr>
          <w:rFonts w:ascii="Times New Roman" w:hAnsi="Times New Roman"/>
          <w:noProof/>
          <w:sz w:val="20"/>
          <w:szCs w:val="20"/>
          <w:vertAlign w:val="subscript"/>
        </w:rPr>
        <w:t xml:space="preserve"> бси</w:t>
      </w:r>
      <w:r w:rsidRPr="009D6170">
        <w:rPr>
          <w:rFonts w:ascii="Times New Roman" w:hAnsi="Times New Roman"/>
          <w:sz w:val="20"/>
          <w:szCs w:val="20"/>
        </w:rPr>
        <w:t xml:space="preserve"> - цена бытовой техники, специальных средств и инструментов, согласно Приложению 1.1.</w:t>
      </w:r>
    </w:p>
    <w:p w:rsidR="000B1235" w:rsidRPr="009D6170" w:rsidRDefault="000B1235" w:rsidP="000B1235">
      <w:pPr>
        <w:pStyle w:val="1"/>
        <w:spacing w:after="0" w:line="264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bookmarkStart w:id="10" w:name="sub_110209"/>
      <w:r w:rsidRPr="009D6170">
        <w:rPr>
          <w:rFonts w:ascii="Times New Roman" w:hAnsi="Times New Roman" w:cs="Times New Roman"/>
          <w:bCs w:val="0"/>
          <w:color w:val="auto"/>
          <w:sz w:val="20"/>
          <w:szCs w:val="20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0"/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spacing w:after="0" w:line="264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b"/>
          </m:rPr>
          <w:rPr>
            <w:rFonts w:ascii="Cambria Math" w:hAnsi="Times New Roman"/>
            <w:sz w:val="20"/>
            <w:szCs w:val="20"/>
          </w:rPr>
          <m:t>(</m:t>
        </m:r>
        <m:sSubSup>
          <m:sSubSup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ах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sup>
        </m:sSubSup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Sup>
          <m:sSubSupPr>
            <m:ctrlPr>
              <w:rPr>
                <w:rFonts w:ascii="Cambria Math" w:hAnsi="Times New Roman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приобретение канцелярских принадлежностей;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– затраты на приобретение хозяйственных товаров и принадлежностей;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приобретение горюче-смазочных материалов.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канцелярских принадлежностей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0B1235" w:rsidRPr="009D6170" w:rsidRDefault="0027476A" w:rsidP="000B1235">
      <w:pPr>
        <w:pStyle w:val="a8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хозяйственных товаров и принадлежностей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0B1235" w:rsidRDefault="0027476A" w:rsidP="000B1235">
      <w:pPr>
        <w:pStyle w:val="a8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0B1235" w:rsidRPr="009D6170">
        <w:rPr>
          <w:rFonts w:ascii="Times New Roman" w:hAnsi="Times New Roman"/>
          <w:sz w:val="20"/>
          <w:szCs w:val="20"/>
        </w:rPr>
        <w:t>коэффициент закупа.</w:t>
      </w:r>
    </w:p>
    <w:p w:rsidR="000B1235" w:rsidRPr="009D6170" w:rsidRDefault="000B1235" w:rsidP="000B1235">
      <w:pPr>
        <w:pStyle w:val="a8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spacing w:after="0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горюче-смазочных материалов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горюче-смазочных материалов;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w:bookmarkStart w:id="11" w:name="sub_11107"/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= коэффициент закупа.</w:t>
      </w:r>
    </w:p>
    <w:p w:rsidR="000B1235" w:rsidRPr="009D6170" w:rsidRDefault="000B1235" w:rsidP="000B123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B1235" w:rsidRDefault="000B1235" w:rsidP="000B123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дополнительное профессиональное образование работников</w:t>
      </w:r>
    </w:p>
    <w:p w:rsidR="000B1235" w:rsidRPr="009D6170" w:rsidRDefault="000B1235" w:rsidP="000B123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B1235" w:rsidRPr="00F52F0A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27476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:rsidR="000B1235" w:rsidRPr="009D6170" w:rsidRDefault="0027476A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w:bookmarkEnd w:id="2"/>
        <w:bookmarkEnd w:id="4"/>
        <w:bookmarkEnd w:id="11"/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>
        <w:rPr>
          <w:rFonts w:ascii="Times New Roman" w:hAnsi="Times New Roman"/>
          <w:sz w:val="20"/>
          <w:szCs w:val="20"/>
        </w:rPr>
        <w:t>-коэффициент закупа</w:t>
      </w:r>
      <w:r w:rsidR="000B1235" w:rsidRPr="009D6170">
        <w:rPr>
          <w:rFonts w:ascii="Times New Roman" w:hAnsi="Times New Roman"/>
          <w:sz w:val="20"/>
          <w:szCs w:val="20"/>
        </w:rPr>
        <w:t>.</w:t>
      </w: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A5B9A" w:rsidRDefault="003A5B9A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9F477B" w:rsidRDefault="009F477B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9F477B" w:rsidRPr="004F6535" w:rsidRDefault="009F477B" w:rsidP="009F477B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1.1</w:t>
      </w:r>
    </w:p>
    <w:p w:rsidR="009F477B" w:rsidRDefault="009F477B" w:rsidP="009F477B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_______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9F477B" w:rsidRPr="004F6535" w:rsidRDefault="009F477B" w:rsidP="009F477B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 10</w:t>
      </w:r>
    </w:p>
    <w:p w:rsidR="009F477B" w:rsidRPr="004F6535" w:rsidRDefault="009F477B" w:rsidP="009F477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F477B" w:rsidRPr="006A3C0D" w:rsidRDefault="009F477B" w:rsidP="009F477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A3C0D">
        <w:rPr>
          <w:rFonts w:ascii="Times New Roman" w:hAnsi="Times New Roman"/>
          <w:sz w:val="18"/>
          <w:szCs w:val="18"/>
        </w:rPr>
        <w:t>Нормативы обеспечения работников Финансового управления компьютерным и периферийным оборудованием, средствами коммуникации и прочими основными средствами, относящимися к информационно-коммуникационным технологиям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2552"/>
        <w:gridCol w:w="1701"/>
        <w:gridCol w:w="3402"/>
      </w:tblGrid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Должности работников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9F477B" w:rsidRPr="004F6535" w:rsidTr="009F477B">
        <w:tc>
          <w:tcPr>
            <w:tcW w:w="534" w:type="dxa"/>
            <w:vMerge w:val="restart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Рабочая станция (монитор + системный блок)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9F477B" w:rsidRPr="004F6535" w:rsidTr="009F477B">
        <w:tc>
          <w:tcPr>
            <w:tcW w:w="534" w:type="dxa"/>
            <w:vMerge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9F477B" w:rsidRPr="004F6535" w:rsidTr="009F477B">
        <w:tc>
          <w:tcPr>
            <w:tcW w:w="534" w:type="dxa"/>
            <w:vMerge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9 комплектов на управление для обеспечения бесперебойной работы электронного документооборота с банком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9F477B" w:rsidRPr="004F6535" w:rsidTr="009F477B">
        <w:trPr>
          <w:trHeight w:val="1104"/>
        </w:trPr>
        <w:tc>
          <w:tcPr>
            <w:tcW w:w="534" w:type="dxa"/>
            <w:vMerge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9 комплектов на управление для размещения баз данных программного обеспечения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черно-белой печати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начальника), ведущая группа должностей (начальники отделов)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отдел при численности работников в отделе до 5 человек включительно и 1 комплекта в расчете на каждые 5 работников, в случае, если численность отдела превышает 5 человек, но не менее 1 комплекта на каждый кабинет, в котором расположены работники отдела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цветной печати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9F477B" w:rsidRPr="004F6535" w:rsidTr="009F477B">
        <w:tc>
          <w:tcPr>
            <w:tcW w:w="534" w:type="dxa"/>
            <w:vMerge w:val="restart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vMerge w:val="restart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Сканер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9F477B" w:rsidRPr="004F6535" w:rsidTr="009F477B">
        <w:tc>
          <w:tcPr>
            <w:tcW w:w="534" w:type="dxa"/>
            <w:vMerge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двух работников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9F477B" w:rsidRPr="004F6535" w:rsidTr="009F477B">
        <w:tc>
          <w:tcPr>
            <w:tcW w:w="534" w:type="dxa"/>
            <w:vMerge w:val="restart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vMerge w:val="restart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Ксерокс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20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9F477B" w:rsidRPr="004F6535" w:rsidTr="009F477B">
        <w:trPr>
          <w:trHeight w:val="347"/>
        </w:trPr>
        <w:tc>
          <w:tcPr>
            <w:tcW w:w="534" w:type="dxa"/>
            <w:vMerge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двух работников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Ламинатор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Планшет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9F477B" w:rsidRPr="004F6535" w:rsidTr="009F477B">
        <w:trPr>
          <w:trHeight w:val="1380"/>
        </w:trPr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Ноутбук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(первый заместитель начальника управления), в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едущая группа должностей (начальники отделов)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Нетбук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9F477B" w:rsidRPr="004F6535" w:rsidTr="009F477B">
        <w:tc>
          <w:tcPr>
            <w:tcW w:w="534" w:type="dxa"/>
            <w:shd w:val="clear" w:color="auto" w:fill="auto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 бесперебойног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 питания</w:t>
            </w:r>
          </w:p>
        </w:tc>
        <w:tc>
          <w:tcPr>
            <w:tcW w:w="2552" w:type="dxa"/>
            <w:shd w:val="clear" w:color="auto" w:fill="auto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не более 1 комплекта в расчете на одного работника</w:t>
            </w:r>
          </w:p>
        </w:tc>
        <w:tc>
          <w:tcPr>
            <w:tcW w:w="1701" w:type="dxa"/>
            <w:shd w:val="clear" w:color="auto" w:fill="auto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20 000</w:t>
            </w:r>
          </w:p>
        </w:tc>
        <w:tc>
          <w:tcPr>
            <w:tcW w:w="3402" w:type="dxa"/>
            <w:shd w:val="clear" w:color="auto" w:fill="auto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Маршрути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затор</w:t>
            </w:r>
          </w:p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F477B" w:rsidRPr="004F6535" w:rsidRDefault="009F477B" w:rsidP="0084731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кабинет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Сервер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10 комплектов на управление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Факсимильный аппарат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Модем 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каждые 10 работников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2552" w:type="dxa"/>
          </w:tcPr>
          <w:p w:rsidR="009F477B" w:rsidRPr="00F70487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3 комплекта в расчете на кабинет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Переключатель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управление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Уничтожитель бумаги 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Фотокамера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Фотоаппарат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управление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Внешний накопитель информации</w:t>
            </w:r>
          </w:p>
        </w:tc>
        <w:tc>
          <w:tcPr>
            <w:tcW w:w="2552" w:type="dxa"/>
          </w:tcPr>
          <w:p w:rsidR="009F477B" w:rsidRPr="005B3813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комплекта в расчете на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одного работника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30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17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40F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Суперконденсатор 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F477B" w:rsidRPr="004F6535" w:rsidTr="009F477B">
        <w:tc>
          <w:tcPr>
            <w:tcW w:w="534" w:type="dxa"/>
          </w:tcPr>
          <w:p w:rsidR="009F477B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417" w:type="dxa"/>
          </w:tcPr>
          <w:p w:rsidR="009F477B" w:rsidRPr="00740F3B" w:rsidRDefault="009F477B" w:rsidP="009F47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Компьютер персональный настольный (моноблок)</w:t>
            </w:r>
          </w:p>
        </w:tc>
        <w:tc>
          <w:tcPr>
            <w:tcW w:w="255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9F477B" w:rsidRPr="004F6535" w:rsidRDefault="009F477B" w:rsidP="00A01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="00A015E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9F477B" w:rsidRPr="004F6535" w:rsidRDefault="009F477B" w:rsidP="00847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</w:tbl>
    <w:p w:rsidR="009F477B" w:rsidRPr="004F6535" w:rsidRDefault="009F477B" w:rsidP="009F477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477B" w:rsidRDefault="009F477B" w:rsidP="009F477B">
      <w:pPr>
        <w:spacing w:after="0"/>
        <w:rPr>
          <w:rFonts w:ascii="Times New Roman" w:hAnsi="Times New Roman"/>
          <w:sz w:val="18"/>
          <w:szCs w:val="18"/>
        </w:rPr>
      </w:pPr>
    </w:p>
    <w:p w:rsidR="0075639D" w:rsidRDefault="0075639D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15EB" w:rsidRDefault="00A015EB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A5B9A" w:rsidRDefault="003A5B9A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A5B9A" w:rsidRDefault="003A5B9A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A5B9A" w:rsidRDefault="003A5B9A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A5B9A" w:rsidRDefault="003A5B9A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A5B9A" w:rsidRDefault="003A5B9A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A5B9A" w:rsidRDefault="003A5B9A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A5B9A" w:rsidRDefault="003A5B9A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A5B9A" w:rsidRDefault="003A5B9A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A5B9A" w:rsidRDefault="003A5B9A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A5B9A" w:rsidRDefault="003A5B9A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A5B9A" w:rsidRDefault="003A5B9A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A5B9A" w:rsidRDefault="003A5B9A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081420" w:rsidRPr="004F6535" w:rsidRDefault="00081420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2</w:t>
      </w:r>
    </w:p>
    <w:p w:rsidR="00081420" w:rsidRDefault="00081420" w:rsidP="00081420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_______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081420" w:rsidRDefault="00081420" w:rsidP="00081420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 финансового управления администрации города Орска, устанавливаемые при расчете ЛБО</w:t>
      </w:r>
      <w:r>
        <w:rPr>
          <w:b/>
        </w:rPr>
        <w:t>.</w:t>
      </w:r>
    </w:p>
    <w:p w:rsidR="00081420" w:rsidRDefault="00081420" w:rsidP="00081420">
      <w:pPr>
        <w:pStyle w:val="Default"/>
        <w:jc w:val="center"/>
        <w:rPr>
          <w:b/>
        </w:rPr>
      </w:pPr>
    </w:p>
    <w:p w:rsidR="00081420" w:rsidRPr="000A2D6B" w:rsidRDefault="00081420" w:rsidP="00081420">
      <w:pPr>
        <w:pStyle w:val="Default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984"/>
        <w:gridCol w:w="1275"/>
        <w:gridCol w:w="1277"/>
      </w:tblGrid>
      <w:tr w:rsidR="009E4876" w:rsidRPr="00DD2646" w:rsidTr="0084731D">
        <w:trPr>
          <w:trHeight w:val="458"/>
        </w:trPr>
        <w:tc>
          <w:tcPr>
            <w:tcW w:w="5529" w:type="dxa"/>
            <w:vMerge w:val="restart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7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9E4876" w:rsidRPr="00DD2646" w:rsidTr="0084731D">
        <w:trPr>
          <w:trHeight w:val="277"/>
        </w:trPr>
        <w:tc>
          <w:tcPr>
            <w:tcW w:w="5529" w:type="dxa"/>
            <w:vMerge/>
            <w:vAlign w:val="center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7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9E4876" w:rsidRPr="00DD2646" w:rsidTr="0084731D">
        <w:trPr>
          <w:trHeight w:val="239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(Заб)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203"/>
        </w:trPr>
        <w:tc>
          <w:tcPr>
            <w:tcW w:w="5529" w:type="dxa"/>
            <w:vMerge w:val="restart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(Зпов)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E83E37" w:rsidRDefault="009E4876" w:rsidP="0084731D">
            <w:pPr>
              <w:spacing w:after="0" w:line="240" w:lineRule="auto"/>
              <w:jc w:val="center"/>
            </w:pPr>
            <w:r w:rsidRPr="00E83E37">
              <w:rPr>
                <w:rFonts w:ascii="Times New Roman" w:hAnsi="Times New Roman"/>
                <w:color w:val="000000"/>
                <w:sz w:val="18"/>
                <w:szCs w:val="18"/>
              </w:rPr>
              <w:t>0,741260867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266"/>
        </w:trPr>
        <w:tc>
          <w:tcPr>
            <w:tcW w:w="5529" w:type="dxa"/>
            <w:vMerge/>
            <w:vAlign w:val="center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090270" w:rsidRDefault="009E4876" w:rsidP="0084731D">
            <w:pPr>
              <w:spacing w:after="0" w:line="240" w:lineRule="auto"/>
              <w:jc w:val="center"/>
              <w:rPr>
                <w:color w:val="FF0000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0,840672759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261"/>
        </w:trPr>
        <w:tc>
          <w:tcPr>
            <w:tcW w:w="5529" w:type="dxa"/>
            <w:vMerge/>
            <w:vAlign w:val="center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231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(Зсот)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252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сеть Интернет и услуги интернет-провайдеров (Зи)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387"/>
        </w:trPr>
        <w:tc>
          <w:tcPr>
            <w:tcW w:w="5529" w:type="dxa"/>
            <w:shd w:val="clear" w:color="auto" w:fill="auto"/>
            <w:hideMark/>
          </w:tcPr>
          <w:p w:rsidR="009E4876" w:rsidRPr="004A13B7" w:rsidRDefault="009E4876" w:rsidP="008473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техническое обслуживание и регламентно-профилактический ремонт вычислительной техники (</w:t>
            </w:r>
            <w:r w:rsidR="0027476A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begin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рвт</m:t>
                  </m:r>
                </m:sub>
              </m:sSub>
            </m:oMath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</w:instrText>
            </w:r>
            <w:r w:rsidR="0027476A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вт</w:t>
            </w:r>
            <w:r w:rsidR="0027476A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end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2569E3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565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2569E3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69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146F44" w:rsidTr="0084731D">
        <w:trPr>
          <w:trHeight w:val="615"/>
        </w:trPr>
        <w:tc>
          <w:tcPr>
            <w:tcW w:w="5529" w:type="dxa"/>
            <w:shd w:val="clear" w:color="auto" w:fill="auto"/>
            <w:hideMark/>
          </w:tcPr>
          <w:p w:rsidR="009E4876" w:rsidRPr="00E433F9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2BAD">
              <w:rPr>
                <w:rFonts w:ascii="Times New Roman" w:hAnsi="Times New Roman"/>
                <w:color w:val="000000"/>
                <w:sz w:val="18"/>
                <w:szCs w:val="18"/>
              </w:rPr>
              <w:t>Затраты на оплату услуг по сопровождению и приобретению иного программного обеспечения (Зсип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E4876" w:rsidRPr="00E82133" w:rsidRDefault="009E4876" w:rsidP="0084731D">
            <w:pPr>
              <w:jc w:val="center"/>
              <w:rPr>
                <w:color w:val="FF0000"/>
              </w:rPr>
            </w:pPr>
            <w:r w:rsidRPr="00E82133">
              <w:rPr>
                <w:rFonts w:ascii="Times New Roman" w:hAnsi="Times New Roman"/>
                <w:color w:val="000000"/>
                <w:sz w:val="18"/>
                <w:szCs w:val="18"/>
              </w:rPr>
              <w:t>1,110333771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E4876" w:rsidRPr="00146F44" w:rsidRDefault="009E4876" w:rsidP="0084731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0,719470096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146F44" w:rsidRDefault="009E4876" w:rsidP="0084731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0,045719116</w:t>
            </w:r>
          </w:p>
        </w:tc>
      </w:tr>
      <w:tr w:rsidR="009E4876" w:rsidRPr="00DD2646" w:rsidTr="0084731D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381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ноут)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E4876" w:rsidRPr="00630641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381"/>
        </w:trPr>
        <w:tc>
          <w:tcPr>
            <w:tcW w:w="5529" w:type="dxa"/>
            <w:shd w:val="clear" w:color="auto" w:fill="auto"/>
            <w:hideMark/>
          </w:tcPr>
          <w:p w:rsidR="009E4876" w:rsidRPr="00630641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7A50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систем бесперебойного питания (Зсбп)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E4876" w:rsidRPr="00C420E2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9E4876" w:rsidRPr="00E1625E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мониторов (</w:t>
            </w:r>
            <m:oMath>
              <m:sSub>
                <m:sSubPr>
                  <m:ctrl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мон</m:t>
                  </m:r>
                </m:sub>
              </m:sSub>
            </m:oMath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C420E2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9E4876" w:rsidRPr="00E1625E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системных блоков (</w:t>
            </w:r>
            <m:oMath>
              <m:sSub>
                <m:sSubPr>
                  <m:ctrl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сб</m:t>
                  </m:r>
                </m:sub>
              </m:sSub>
            </m:oMath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C420E2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9E4876" w:rsidRPr="00E1625E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</w:t>
            </w:r>
            <w:r w:rsidRPr="009E4876">
              <w:rPr>
                <w:rFonts w:ascii="Times New Roman" w:hAnsi="Times New Roman"/>
                <w:color w:val="000000"/>
                <w:sz w:val="16"/>
                <w:szCs w:val="16"/>
              </w:rPr>
              <w:t>компьютера персонального настольного (моноблока) (Змонб)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9E4876" w:rsidRDefault="009E4876" w:rsidP="009E48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25E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других запасных частей для вычислительной техники  (Здтв)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E83E37" w:rsidRDefault="009E4876" w:rsidP="009E4876">
            <w:pPr>
              <w:jc w:val="center"/>
              <w:rPr>
                <w:color w:val="FF0000"/>
              </w:rPr>
            </w:pPr>
            <w:r w:rsidRPr="009E4876">
              <w:rPr>
                <w:rFonts w:ascii="Times New Roman" w:hAnsi="Times New Roman"/>
                <w:color w:val="000000"/>
                <w:sz w:val="18"/>
                <w:szCs w:val="18"/>
              </w:rPr>
              <w:t>3,030415392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(Зпс)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E83E37" w:rsidRDefault="009E4876" w:rsidP="0084731D">
            <w:pPr>
              <w:jc w:val="center"/>
            </w:pPr>
            <w:r w:rsidRPr="00E83E37">
              <w:rPr>
                <w:rFonts w:ascii="Times New Roman" w:hAnsi="Times New Roman"/>
                <w:color w:val="000000"/>
                <w:sz w:val="18"/>
                <w:szCs w:val="18"/>
              </w:rPr>
              <w:t>0,527862408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306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(Зтортс)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9859D2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59D2">
              <w:rPr>
                <w:rFonts w:ascii="Times New Roman" w:hAnsi="Times New Roman"/>
                <w:color w:val="000000"/>
                <w:sz w:val="18"/>
                <w:szCs w:val="18"/>
              </w:rPr>
              <w:t>1,391896638</w:t>
            </w:r>
          </w:p>
          <w:p w:rsidR="009E4876" w:rsidRPr="00BE7EFC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358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ние и регламентно-профилактичес</w:t>
            </w: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ий ремонт систем пожарной сигнализации (Зспс)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361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бытового оборудования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(Зрбо)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551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6B34FF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412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проведение предрейсового и послерейсового осмотра водителей транспортных средств (Зосм)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6B34FF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417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(Зво)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146F44" w:rsidRDefault="009E4876" w:rsidP="0084731D">
            <w:pPr>
              <w:jc w:val="center"/>
              <w:rPr>
                <w:b/>
                <w:bCs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0,165719697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409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(Зосаго)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415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(Зсод.тр.ср.)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E83E37" w:rsidRDefault="009E4876" w:rsidP="0084731D">
            <w:pPr>
              <w:jc w:val="center"/>
              <w:rPr>
                <w:color w:val="000000"/>
              </w:rPr>
            </w:pPr>
            <w:r w:rsidRPr="00E83E37">
              <w:rPr>
                <w:rFonts w:ascii="Times New Roman" w:hAnsi="Times New Roman"/>
                <w:color w:val="000000"/>
                <w:sz w:val="18"/>
                <w:szCs w:val="18"/>
              </w:rPr>
              <w:t>1,766389311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9E4876" w:rsidRPr="004A13B7" w:rsidRDefault="009E4876" w:rsidP="008473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мебели (Зпмеб)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630641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9E4876" w:rsidRPr="0072362E" w:rsidRDefault="009E4876" w:rsidP="008473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</w:pPr>
            <w:r w:rsidRPr="007236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прочих основных средств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(З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  <w:t>ос пр)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C420E2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9E4876" w:rsidRPr="004A13B7" w:rsidRDefault="009E4876" w:rsidP="008473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бытовой техники, специальных средств и инструментов (Збси)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C420E2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(Зканц)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C420E2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1,191646192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269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3373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хозяйственных товаров и принадлежностей (Зхп)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C420E2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6B34FF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269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(Згсм)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C420E2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1,052023967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6B34FF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4876" w:rsidRPr="00DD2646" w:rsidTr="0084731D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9E4876" w:rsidRPr="00DD2646" w:rsidRDefault="009E4876" w:rsidP="008473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(Здпо)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4876" w:rsidRPr="00FC26DD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DD">
              <w:rPr>
                <w:rFonts w:ascii="Times New Roman" w:hAnsi="Times New Roman"/>
                <w:sz w:val="18"/>
                <w:szCs w:val="18"/>
              </w:rPr>
              <w:t>0,724334608</w:t>
            </w:r>
          </w:p>
          <w:p w:rsidR="009E4876" w:rsidRPr="00C94563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E4876" w:rsidRPr="00BE7EFC" w:rsidRDefault="009E4876" w:rsidP="0084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73873" w:rsidRPr="004F6535" w:rsidRDefault="00A73873" w:rsidP="00081420">
      <w:pPr>
        <w:pStyle w:val="3"/>
        <w:spacing w:before="0" w:after="0"/>
        <w:ind w:firstLine="708"/>
        <w:jc w:val="both"/>
        <w:rPr>
          <w:rFonts w:ascii="Times New Roman" w:hAnsi="Times New Roman"/>
          <w:sz w:val="18"/>
          <w:szCs w:val="18"/>
        </w:rPr>
      </w:pPr>
    </w:p>
    <w:sectPr w:rsidR="00A73873" w:rsidRPr="004F6535" w:rsidSect="00740AE1">
      <w:headerReference w:type="default" r:id="rId16"/>
      <w:headerReference w:type="first" r:id="rId17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F2" w:rsidRDefault="004765F2" w:rsidP="005F4EBC">
      <w:pPr>
        <w:spacing w:after="0" w:line="240" w:lineRule="auto"/>
      </w:pPr>
      <w:r>
        <w:separator/>
      </w:r>
    </w:p>
  </w:endnote>
  <w:endnote w:type="continuationSeparator" w:id="0">
    <w:p w:rsidR="004765F2" w:rsidRDefault="004765F2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F2" w:rsidRDefault="004765F2" w:rsidP="005F4EBC">
      <w:pPr>
        <w:spacing w:after="0" w:line="240" w:lineRule="auto"/>
      </w:pPr>
      <w:r>
        <w:separator/>
      </w:r>
    </w:p>
  </w:footnote>
  <w:footnote w:type="continuationSeparator" w:id="0">
    <w:p w:rsidR="004765F2" w:rsidRDefault="004765F2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F4" w:rsidRDefault="0027476A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B333F4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E21AF6">
      <w:rPr>
        <w:rFonts w:ascii="Times New Roman" w:hAnsi="Times New Roman"/>
        <w:noProof/>
        <w:sz w:val="20"/>
        <w:szCs w:val="20"/>
      </w:rPr>
      <w:t>1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B333F4" w:rsidRDefault="00B333F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F4" w:rsidRDefault="00B333F4">
    <w:pPr>
      <w:pStyle w:val="ab"/>
      <w:jc w:val="center"/>
    </w:pPr>
  </w:p>
  <w:p w:rsidR="00B333F4" w:rsidRDefault="00B333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1"/>
  </w:num>
  <w:num w:numId="5">
    <w:abstractNumId w:val="27"/>
  </w:num>
  <w:num w:numId="6">
    <w:abstractNumId w:val="10"/>
  </w:num>
  <w:num w:numId="7">
    <w:abstractNumId w:val="14"/>
  </w:num>
  <w:num w:numId="8">
    <w:abstractNumId w:val="6"/>
  </w:num>
  <w:num w:numId="9">
    <w:abstractNumId w:val="34"/>
  </w:num>
  <w:num w:numId="10">
    <w:abstractNumId w:val="11"/>
  </w:num>
  <w:num w:numId="11">
    <w:abstractNumId w:val="3"/>
  </w:num>
  <w:num w:numId="12">
    <w:abstractNumId w:val="17"/>
  </w:num>
  <w:num w:numId="13">
    <w:abstractNumId w:val="32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5"/>
  </w:num>
  <w:num w:numId="19">
    <w:abstractNumId w:val="26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0"/>
  </w:num>
  <w:num w:numId="25">
    <w:abstractNumId w:val="0"/>
  </w:num>
  <w:num w:numId="26">
    <w:abstractNumId w:val="25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36"/>
  </w:num>
  <w:num w:numId="32">
    <w:abstractNumId w:val="33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26A87"/>
    <w:rsid w:val="00030FFA"/>
    <w:rsid w:val="00033618"/>
    <w:rsid w:val="00033E7A"/>
    <w:rsid w:val="00035996"/>
    <w:rsid w:val="000362E2"/>
    <w:rsid w:val="000430EC"/>
    <w:rsid w:val="000431EE"/>
    <w:rsid w:val="00045601"/>
    <w:rsid w:val="000503B7"/>
    <w:rsid w:val="000603A3"/>
    <w:rsid w:val="000613BA"/>
    <w:rsid w:val="00067824"/>
    <w:rsid w:val="00067AE2"/>
    <w:rsid w:val="000711CE"/>
    <w:rsid w:val="00071941"/>
    <w:rsid w:val="000744FF"/>
    <w:rsid w:val="00081420"/>
    <w:rsid w:val="0008299C"/>
    <w:rsid w:val="00086EE0"/>
    <w:rsid w:val="00090270"/>
    <w:rsid w:val="00093C1A"/>
    <w:rsid w:val="00097880"/>
    <w:rsid w:val="00097AFE"/>
    <w:rsid w:val="000A2D6B"/>
    <w:rsid w:val="000A50F9"/>
    <w:rsid w:val="000B0107"/>
    <w:rsid w:val="000B1235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BF9"/>
    <w:rsid w:val="000F0A6A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2BAC"/>
    <w:rsid w:val="001D4ED3"/>
    <w:rsid w:val="001D4F7F"/>
    <w:rsid w:val="001D521B"/>
    <w:rsid w:val="001E06D7"/>
    <w:rsid w:val="001E22A1"/>
    <w:rsid w:val="001E2B44"/>
    <w:rsid w:val="001E4610"/>
    <w:rsid w:val="001E4C27"/>
    <w:rsid w:val="001E62F4"/>
    <w:rsid w:val="001E7FB7"/>
    <w:rsid w:val="001F1230"/>
    <w:rsid w:val="001F1D9A"/>
    <w:rsid w:val="001F406E"/>
    <w:rsid w:val="001F4CBA"/>
    <w:rsid w:val="001F51E4"/>
    <w:rsid w:val="001F57EC"/>
    <w:rsid w:val="0020118B"/>
    <w:rsid w:val="00202FE8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413B"/>
    <w:rsid w:val="0023654D"/>
    <w:rsid w:val="00237665"/>
    <w:rsid w:val="00237C03"/>
    <w:rsid w:val="00240748"/>
    <w:rsid w:val="00243020"/>
    <w:rsid w:val="0024509C"/>
    <w:rsid w:val="0024601D"/>
    <w:rsid w:val="00246B9F"/>
    <w:rsid w:val="002507CB"/>
    <w:rsid w:val="00252A6C"/>
    <w:rsid w:val="002535C3"/>
    <w:rsid w:val="00253751"/>
    <w:rsid w:val="002544C2"/>
    <w:rsid w:val="002551CA"/>
    <w:rsid w:val="002569E3"/>
    <w:rsid w:val="00256B7E"/>
    <w:rsid w:val="002612E2"/>
    <w:rsid w:val="00263F06"/>
    <w:rsid w:val="002677C3"/>
    <w:rsid w:val="002717DC"/>
    <w:rsid w:val="00273C61"/>
    <w:rsid w:val="00274750"/>
    <w:rsid w:val="0027476A"/>
    <w:rsid w:val="0027737F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C9E"/>
    <w:rsid w:val="002C24F4"/>
    <w:rsid w:val="002C307D"/>
    <w:rsid w:val="002C743B"/>
    <w:rsid w:val="002D34B7"/>
    <w:rsid w:val="002D6341"/>
    <w:rsid w:val="002D64DF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20CDF"/>
    <w:rsid w:val="00322321"/>
    <w:rsid w:val="00323619"/>
    <w:rsid w:val="003242BC"/>
    <w:rsid w:val="00324D26"/>
    <w:rsid w:val="00326AB6"/>
    <w:rsid w:val="003320FA"/>
    <w:rsid w:val="00341C26"/>
    <w:rsid w:val="003441D9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87D64"/>
    <w:rsid w:val="00390734"/>
    <w:rsid w:val="0039192C"/>
    <w:rsid w:val="003941AD"/>
    <w:rsid w:val="00395868"/>
    <w:rsid w:val="0039681C"/>
    <w:rsid w:val="003A15AD"/>
    <w:rsid w:val="003A2292"/>
    <w:rsid w:val="003A3ED1"/>
    <w:rsid w:val="003A43CC"/>
    <w:rsid w:val="003A47D7"/>
    <w:rsid w:val="003A5159"/>
    <w:rsid w:val="003A5B9A"/>
    <w:rsid w:val="003B18A1"/>
    <w:rsid w:val="003B2035"/>
    <w:rsid w:val="003B50A1"/>
    <w:rsid w:val="003C2AD6"/>
    <w:rsid w:val="003C40D6"/>
    <w:rsid w:val="003C78F3"/>
    <w:rsid w:val="003D1FF4"/>
    <w:rsid w:val="003D27C5"/>
    <w:rsid w:val="003D2820"/>
    <w:rsid w:val="003D41EF"/>
    <w:rsid w:val="003E1279"/>
    <w:rsid w:val="003E5CCA"/>
    <w:rsid w:val="003E77B0"/>
    <w:rsid w:val="003F025E"/>
    <w:rsid w:val="003F0879"/>
    <w:rsid w:val="003F1326"/>
    <w:rsid w:val="003F199E"/>
    <w:rsid w:val="003F2184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6E7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3C00"/>
    <w:rsid w:val="00444D73"/>
    <w:rsid w:val="004454D2"/>
    <w:rsid w:val="00446D8A"/>
    <w:rsid w:val="00454091"/>
    <w:rsid w:val="0045486E"/>
    <w:rsid w:val="004573A4"/>
    <w:rsid w:val="004643CC"/>
    <w:rsid w:val="004653FF"/>
    <w:rsid w:val="00467A63"/>
    <w:rsid w:val="0047039C"/>
    <w:rsid w:val="00474100"/>
    <w:rsid w:val="0047416C"/>
    <w:rsid w:val="00476506"/>
    <w:rsid w:val="004765F2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3B7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BF6"/>
    <w:rsid w:val="004C6803"/>
    <w:rsid w:val="004C6DE5"/>
    <w:rsid w:val="004C7AD8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5011A5"/>
    <w:rsid w:val="0050258F"/>
    <w:rsid w:val="005031DB"/>
    <w:rsid w:val="00504803"/>
    <w:rsid w:val="0050532A"/>
    <w:rsid w:val="00505351"/>
    <w:rsid w:val="00510221"/>
    <w:rsid w:val="00511118"/>
    <w:rsid w:val="00512412"/>
    <w:rsid w:val="00517A8C"/>
    <w:rsid w:val="00517D33"/>
    <w:rsid w:val="00524A3F"/>
    <w:rsid w:val="0053079B"/>
    <w:rsid w:val="005332E4"/>
    <w:rsid w:val="005377D5"/>
    <w:rsid w:val="00542E3B"/>
    <w:rsid w:val="00542E91"/>
    <w:rsid w:val="005458FF"/>
    <w:rsid w:val="00547508"/>
    <w:rsid w:val="005477CF"/>
    <w:rsid w:val="0055152B"/>
    <w:rsid w:val="00551D96"/>
    <w:rsid w:val="00552B5B"/>
    <w:rsid w:val="00555809"/>
    <w:rsid w:val="00571299"/>
    <w:rsid w:val="00572DE5"/>
    <w:rsid w:val="00573CDB"/>
    <w:rsid w:val="00580474"/>
    <w:rsid w:val="0058260D"/>
    <w:rsid w:val="00585D27"/>
    <w:rsid w:val="00585F12"/>
    <w:rsid w:val="00590DA7"/>
    <w:rsid w:val="00592714"/>
    <w:rsid w:val="00593E3D"/>
    <w:rsid w:val="005951C4"/>
    <w:rsid w:val="00595FEE"/>
    <w:rsid w:val="005A67EC"/>
    <w:rsid w:val="005A69D0"/>
    <w:rsid w:val="005B1527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4FEF"/>
    <w:rsid w:val="006255CA"/>
    <w:rsid w:val="00625A21"/>
    <w:rsid w:val="0063064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47C9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E3A7E"/>
    <w:rsid w:val="006E5D05"/>
    <w:rsid w:val="006E6CF3"/>
    <w:rsid w:val="006F061E"/>
    <w:rsid w:val="006F08BC"/>
    <w:rsid w:val="006F1E27"/>
    <w:rsid w:val="006F4320"/>
    <w:rsid w:val="006F4C15"/>
    <w:rsid w:val="006F7016"/>
    <w:rsid w:val="006F714B"/>
    <w:rsid w:val="006F7492"/>
    <w:rsid w:val="00700645"/>
    <w:rsid w:val="007018D5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62E"/>
    <w:rsid w:val="00723F0F"/>
    <w:rsid w:val="00725DDF"/>
    <w:rsid w:val="007273C0"/>
    <w:rsid w:val="00730AF7"/>
    <w:rsid w:val="00735712"/>
    <w:rsid w:val="007360BB"/>
    <w:rsid w:val="00740AE1"/>
    <w:rsid w:val="00740F3B"/>
    <w:rsid w:val="007426EC"/>
    <w:rsid w:val="007441DD"/>
    <w:rsid w:val="00744684"/>
    <w:rsid w:val="00750A51"/>
    <w:rsid w:val="007530F8"/>
    <w:rsid w:val="0075639D"/>
    <w:rsid w:val="007569DF"/>
    <w:rsid w:val="00761ACB"/>
    <w:rsid w:val="00764E43"/>
    <w:rsid w:val="0077084B"/>
    <w:rsid w:val="0077227C"/>
    <w:rsid w:val="007805A2"/>
    <w:rsid w:val="0078080D"/>
    <w:rsid w:val="00780D9F"/>
    <w:rsid w:val="00784B91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01F9"/>
    <w:rsid w:val="007B2FD5"/>
    <w:rsid w:val="007B57BA"/>
    <w:rsid w:val="007C18F5"/>
    <w:rsid w:val="007C3973"/>
    <w:rsid w:val="007C5F04"/>
    <w:rsid w:val="007D1BBB"/>
    <w:rsid w:val="007D3B89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04B68"/>
    <w:rsid w:val="00816664"/>
    <w:rsid w:val="0082259C"/>
    <w:rsid w:val="00832DF9"/>
    <w:rsid w:val="00833886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25B3"/>
    <w:rsid w:val="00873B88"/>
    <w:rsid w:val="00874690"/>
    <w:rsid w:val="008758A2"/>
    <w:rsid w:val="00876298"/>
    <w:rsid w:val="00876B65"/>
    <w:rsid w:val="00880F43"/>
    <w:rsid w:val="00882525"/>
    <w:rsid w:val="00884CDE"/>
    <w:rsid w:val="00886192"/>
    <w:rsid w:val="00887D41"/>
    <w:rsid w:val="00891645"/>
    <w:rsid w:val="00891985"/>
    <w:rsid w:val="00894E21"/>
    <w:rsid w:val="0089693F"/>
    <w:rsid w:val="008977D2"/>
    <w:rsid w:val="008A0676"/>
    <w:rsid w:val="008A4BD1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48D8"/>
    <w:rsid w:val="0091519B"/>
    <w:rsid w:val="0092189D"/>
    <w:rsid w:val="00923F00"/>
    <w:rsid w:val="009241AE"/>
    <w:rsid w:val="00925216"/>
    <w:rsid w:val="00926389"/>
    <w:rsid w:val="00930043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00EB"/>
    <w:rsid w:val="0098509D"/>
    <w:rsid w:val="009875CF"/>
    <w:rsid w:val="0099214C"/>
    <w:rsid w:val="009935C5"/>
    <w:rsid w:val="00993A36"/>
    <w:rsid w:val="009942D9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E4876"/>
    <w:rsid w:val="009F188C"/>
    <w:rsid w:val="009F1AEC"/>
    <w:rsid w:val="009F477B"/>
    <w:rsid w:val="009F5FDF"/>
    <w:rsid w:val="009F7064"/>
    <w:rsid w:val="00A015EB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5B82"/>
    <w:rsid w:val="00A77153"/>
    <w:rsid w:val="00A803E0"/>
    <w:rsid w:val="00A8413A"/>
    <w:rsid w:val="00A90EFC"/>
    <w:rsid w:val="00A9365E"/>
    <w:rsid w:val="00A945F8"/>
    <w:rsid w:val="00AA1CF5"/>
    <w:rsid w:val="00AA218F"/>
    <w:rsid w:val="00AA3801"/>
    <w:rsid w:val="00AA3D4C"/>
    <w:rsid w:val="00AB0965"/>
    <w:rsid w:val="00AB19C0"/>
    <w:rsid w:val="00AB2976"/>
    <w:rsid w:val="00AB3D2F"/>
    <w:rsid w:val="00AB465B"/>
    <w:rsid w:val="00AC1D27"/>
    <w:rsid w:val="00AC20C6"/>
    <w:rsid w:val="00AC246D"/>
    <w:rsid w:val="00AC30DF"/>
    <w:rsid w:val="00AC3DA5"/>
    <w:rsid w:val="00AC5CEC"/>
    <w:rsid w:val="00AC61C8"/>
    <w:rsid w:val="00AC6341"/>
    <w:rsid w:val="00AC68E1"/>
    <w:rsid w:val="00AD1509"/>
    <w:rsid w:val="00AD15BD"/>
    <w:rsid w:val="00AD28E5"/>
    <w:rsid w:val="00AD571C"/>
    <w:rsid w:val="00AD5D0E"/>
    <w:rsid w:val="00AD66C0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219EB"/>
    <w:rsid w:val="00B2340C"/>
    <w:rsid w:val="00B318B5"/>
    <w:rsid w:val="00B333F4"/>
    <w:rsid w:val="00B348E3"/>
    <w:rsid w:val="00B35ED5"/>
    <w:rsid w:val="00B44D73"/>
    <w:rsid w:val="00B47506"/>
    <w:rsid w:val="00B51EB9"/>
    <w:rsid w:val="00B56A1B"/>
    <w:rsid w:val="00B6241D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A6380"/>
    <w:rsid w:val="00BB2CDF"/>
    <w:rsid w:val="00BB3A84"/>
    <w:rsid w:val="00BC0091"/>
    <w:rsid w:val="00BC0719"/>
    <w:rsid w:val="00BC7F1A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C00D56"/>
    <w:rsid w:val="00C07628"/>
    <w:rsid w:val="00C10A9F"/>
    <w:rsid w:val="00C12B13"/>
    <w:rsid w:val="00C14FE3"/>
    <w:rsid w:val="00C16037"/>
    <w:rsid w:val="00C24215"/>
    <w:rsid w:val="00C24DF6"/>
    <w:rsid w:val="00C26BA7"/>
    <w:rsid w:val="00C3133D"/>
    <w:rsid w:val="00C34801"/>
    <w:rsid w:val="00C34E4C"/>
    <w:rsid w:val="00C411F4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855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D66CB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53ACB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0B6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35AF"/>
    <w:rsid w:val="00DE35D8"/>
    <w:rsid w:val="00DE56CC"/>
    <w:rsid w:val="00DE590E"/>
    <w:rsid w:val="00DE6BB1"/>
    <w:rsid w:val="00DF3BB6"/>
    <w:rsid w:val="00DF79EC"/>
    <w:rsid w:val="00DF7BC3"/>
    <w:rsid w:val="00E0395E"/>
    <w:rsid w:val="00E07FD1"/>
    <w:rsid w:val="00E14002"/>
    <w:rsid w:val="00E15D74"/>
    <w:rsid w:val="00E16A1B"/>
    <w:rsid w:val="00E17246"/>
    <w:rsid w:val="00E21AF6"/>
    <w:rsid w:val="00E22ED0"/>
    <w:rsid w:val="00E244B0"/>
    <w:rsid w:val="00E26D0E"/>
    <w:rsid w:val="00E3214E"/>
    <w:rsid w:val="00E34FF7"/>
    <w:rsid w:val="00E43717"/>
    <w:rsid w:val="00E43B54"/>
    <w:rsid w:val="00E46AC1"/>
    <w:rsid w:val="00E502C4"/>
    <w:rsid w:val="00E528C7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74001"/>
    <w:rsid w:val="00E82F13"/>
    <w:rsid w:val="00E832FB"/>
    <w:rsid w:val="00E91829"/>
    <w:rsid w:val="00E91861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062E"/>
    <w:rsid w:val="00ED1CB0"/>
    <w:rsid w:val="00ED1CCD"/>
    <w:rsid w:val="00ED1CD1"/>
    <w:rsid w:val="00ED236F"/>
    <w:rsid w:val="00ED2742"/>
    <w:rsid w:val="00ED38D3"/>
    <w:rsid w:val="00ED3C85"/>
    <w:rsid w:val="00ED473E"/>
    <w:rsid w:val="00ED519E"/>
    <w:rsid w:val="00ED6028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3389"/>
    <w:rsid w:val="00F06EE9"/>
    <w:rsid w:val="00F07611"/>
    <w:rsid w:val="00F07DA5"/>
    <w:rsid w:val="00F11218"/>
    <w:rsid w:val="00F1233F"/>
    <w:rsid w:val="00F12FDE"/>
    <w:rsid w:val="00F17750"/>
    <w:rsid w:val="00F371B2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75FA9"/>
    <w:rsid w:val="00F818A3"/>
    <w:rsid w:val="00F83899"/>
    <w:rsid w:val="00F87A59"/>
    <w:rsid w:val="00F9163E"/>
    <w:rsid w:val="00F91CB8"/>
    <w:rsid w:val="00F923EF"/>
    <w:rsid w:val="00F951E5"/>
    <w:rsid w:val="00F9528A"/>
    <w:rsid w:val="00F969E9"/>
    <w:rsid w:val="00F97AC3"/>
    <w:rsid w:val="00FA36F1"/>
    <w:rsid w:val="00FA742F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58DA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9C6D-A4C6-4279-AF54-5513A3BD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5894</Words>
  <Characters>33597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39413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6</cp:revision>
  <cp:lastPrinted>2020-07-10T09:04:00Z</cp:lastPrinted>
  <dcterms:created xsi:type="dcterms:W3CDTF">2020-12-07T09:26:00Z</dcterms:created>
  <dcterms:modified xsi:type="dcterms:W3CDTF">2020-12-08T08:17:00Z</dcterms:modified>
</cp:coreProperties>
</file>