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AB1B" w14:textId="77777777" w:rsidR="00981E9E" w:rsidRDefault="00981E9E" w:rsidP="00981E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33B375F" w14:textId="77777777" w:rsidR="00981E9E" w:rsidRPr="00DD3F14" w:rsidRDefault="00981E9E" w:rsidP="00981E9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</w:t>
      </w:r>
      <w:r w:rsidRPr="00DD3F14">
        <w:rPr>
          <w:b/>
          <w:color w:val="000000"/>
          <w:sz w:val="28"/>
          <w:szCs w:val="28"/>
        </w:rPr>
        <w:t>бязан</w:t>
      </w:r>
      <w:r>
        <w:rPr>
          <w:b/>
          <w:color w:val="000000"/>
          <w:sz w:val="28"/>
          <w:szCs w:val="28"/>
        </w:rPr>
        <w:t>ность</w:t>
      </w:r>
      <w:r w:rsidRPr="00DD3F14">
        <w:rPr>
          <w:b/>
          <w:color w:val="000000"/>
          <w:sz w:val="28"/>
          <w:szCs w:val="28"/>
        </w:rPr>
        <w:t xml:space="preserve"> размещ</w:t>
      </w:r>
      <w:r>
        <w:rPr>
          <w:b/>
          <w:color w:val="000000"/>
          <w:sz w:val="28"/>
          <w:szCs w:val="28"/>
        </w:rPr>
        <w:t>ения</w:t>
      </w:r>
      <w:r w:rsidRPr="00DD3F14">
        <w:rPr>
          <w:b/>
          <w:color w:val="000000"/>
          <w:sz w:val="28"/>
          <w:szCs w:val="28"/>
        </w:rPr>
        <w:t xml:space="preserve"> вакан</w:t>
      </w:r>
      <w:r>
        <w:rPr>
          <w:b/>
          <w:color w:val="000000"/>
          <w:sz w:val="28"/>
          <w:szCs w:val="28"/>
        </w:rPr>
        <w:t>сий на портале «Работа в России»</w:t>
      </w:r>
    </w:p>
    <w:p w14:paraId="41C82E6C" w14:textId="77777777" w:rsidR="00981E9E" w:rsidRDefault="00981E9E" w:rsidP="00981E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7A9C944" w14:textId="77777777" w:rsidR="00981E9E" w:rsidRPr="00DD3F14" w:rsidRDefault="00981E9E" w:rsidP="00981E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3F14">
        <w:rPr>
          <w:color w:val="000000"/>
          <w:sz w:val="28"/>
          <w:szCs w:val="28"/>
        </w:rPr>
        <w:t>Статья 25 Федерального закона «О занятости населения в Российской Федерации» дополнена пунктом 3.2, который определил</w:t>
      </w:r>
      <w:r>
        <w:rPr>
          <w:color w:val="000000"/>
          <w:sz w:val="28"/>
          <w:szCs w:val="28"/>
        </w:rPr>
        <w:t>, что</w:t>
      </w:r>
      <w:r w:rsidRPr="00DD3F14">
        <w:rPr>
          <w:color w:val="000000"/>
          <w:sz w:val="28"/>
          <w:szCs w:val="28"/>
        </w:rPr>
        <w:t xml:space="preserve"> органы власти и местного самоуправления, государственные и муниципальные учреждения, а также работодателей, обязанных размещать на единой цифровой платформе или на иных информационных ресурсах, требования к которым установлены нормативным правовым актом Правительства Российской Федерации, информацию о потребностях в работниках и об условиях их привлечения, о наличии свободных рабочих мест и вакантных должностей, специальных рабочих мест, оборудованных (оснащенных) для работы инвалидов.</w:t>
      </w:r>
    </w:p>
    <w:p w14:paraId="079AFBFD" w14:textId="77777777" w:rsidR="00981E9E" w:rsidRPr="00DD3F14" w:rsidRDefault="00981E9E" w:rsidP="00981E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3F14">
        <w:rPr>
          <w:color w:val="000000"/>
          <w:sz w:val="28"/>
          <w:szCs w:val="28"/>
        </w:rPr>
        <w:t>Размещать сведения о свободных должностях на портале «Работа в России» обязаны, к примеру:</w:t>
      </w:r>
    </w:p>
    <w:p w14:paraId="5FC1DAEC" w14:textId="77777777" w:rsidR="00981E9E" w:rsidRPr="00DD3F14" w:rsidRDefault="00981E9E" w:rsidP="00981E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3F14">
        <w:rPr>
          <w:color w:val="000000"/>
          <w:sz w:val="28"/>
          <w:szCs w:val="28"/>
        </w:rPr>
        <w:t>организации государственного и муниципального сектора, включая ГУП и МУП;</w:t>
      </w:r>
    </w:p>
    <w:p w14:paraId="2AF86A8D" w14:textId="77777777" w:rsidR="00981E9E" w:rsidRPr="00DD3F14" w:rsidRDefault="00981E9E" w:rsidP="00981E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3F14">
        <w:rPr>
          <w:color w:val="000000"/>
          <w:sz w:val="28"/>
          <w:szCs w:val="28"/>
        </w:rPr>
        <w:t>организации, в уставном капитале которых участвует государство или муниципалитет;</w:t>
      </w:r>
    </w:p>
    <w:p w14:paraId="171C5C65" w14:textId="77777777" w:rsidR="00981E9E" w:rsidRPr="00DD3F14" w:rsidRDefault="00981E9E" w:rsidP="00981E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3F14">
        <w:rPr>
          <w:color w:val="000000"/>
          <w:sz w:val="28"/>
          <w:szCs w:val="28"/>
        </w:rPr>
        <w:t>иные организации, если их среднесписочная численность за 2021 год больше 25 человек, а также вновь созданные (в том числе в результате реорганизации) организации, у которых среднесписочная численность работников превышает указанный предел.</w:t>
      </w:r>
    </w:p>
    <w:p w14:paraId="361158DF" w14:textId="77777777" w:rsidR="00981E9E" w:rsidRDefault="00981E9E" w:rsidP="00981E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3F14">
        <w:rPr>
          <w:color w:val="000000"/>
          <w:sz w:val="28"/>
          <w:szCs w:val="28"/>
        </w:rPr>
        <w:t>Изменения вступают в силу с 01.01.2022.</w:t>
      </w:r>
    </w:p>
    <w:p w14:paraId="528B361B" w14:textId="77777777" w:rsidR="00981E9E" w:rsidRDefault="00981E9E" w:rsidP="00981E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6342A95" w14:textId="77777777" w:rsidR="009F71C8" w:rsidRDefault="009F71C8"/>
    <w:sectPr w:rsidR="009F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9E"/>
    <w:rsid w:val="00981E9E"/>
    <w:rsid w:val="009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9FB1"/>
  <w15:chartTrackingRefBased/>
  <w15:docId w15:val="{B0769E02-C275-447E-AB13-78AE7C33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1</cp:revision>
  <dcterms:created xsi:type="dcterms:W3CDTF">2022-01-21T07:24:00Z</dcterms:created>
  <dcterms:modified xsi:type="dcterms:W3CDTF">2022-01-21T07:26:00Z</dcterms:modified>
</cp:coreProperties>
</file>